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6E" w:rsidRDefault="0044476E" w:rsidP="0044476E">
      <w:pPr>
        <w:spacing w:after="0"/>
        <w:jc w:val="center"/>
        <w:rPr>
          <w:rFonts w:ascii="Arial" w:hAnsi="Arial" w:cs="Arial"/>
          <w:b/>
          <w:sz w:val="24"/>
          <w:szCs w:val="24"/>
        </w:rPr>
      </w:pPr>
      <w:r w:rsidRPr="00BE2C58">
        <w:rPr>
          <w:rFonts w:ascii="Arial" w:hAnsi="Arial" w:cs="Arial"/>
          <w:b/>
          <w:sz w:val="24"/>
          <w:szCs w:val="24"/>
        </w:rPr>
        <w:t>Working at St Luke’s during the Coronavirus (Covid-19) Crisis</w:t>
      </w:r>
    </w:p>
    <w:p w:rsidR="003538C4" w:rsidRDefault="003538C4" w:rsidP="0044476E">
      <w:pPr>
        <w:spacing w:after="0"/>
        <w:jc w:val="center"/>
        <w:rPr>
          <w:rFonts w:ascii="Arial" w:hAnsi="Arial" w:cs="Arial"/>
          <w:b/>
          <w:sz w:val="24"/>
          <w:szCs w:val="24"/>
        </w:rPr>
      </w:pPr>
    </w:p>
    <w:p w:rsidR="0044476E" w:rsidRPr="0044476E" w:rsidRDefault="00B72073" w:rsidP="0044476E">
      <w:pPr>
        <w:jc w:val="center"/>
        <w:rPr>
          <w:rFonts w:ascii="Arial" w:eastAsia="Times New Roman" w:hAnsi="Arial" w:cs="Arial"/>
          <w:b/>
          <w:sz w:val="24"/>
          <w:szCs w:val="24"/>
          <w:lang w:eastAsia="en-GB"/>
        </w:rPr>
      </w:pPr>
      <w:r>
        <w:rPr>
          <w:rFonts w:ascii="Arial" w:hAnsi="Arial" w:cs="Arial"/>
          <w:b/>
          <w:sz w:val="24"/>
          <w:szCs w:val="24"/>
        </w:rPr>
        <w:t>Minimising contact and mixing</w:t>
      </w:r>
      <w:r w:rsidR="0044476E">
        <w:rPr>
          <w:rFonts w:ascii="Arial" w:eastAsia="Times New Roman" w:hAnsi="Arial" w:cs="Arial"/>
          <w:b/>
          <w:sz w:val="24"/>
          <w:szCs w:val="24"/>
          <w:lang w:eastAsia="en-GB"/>
        </w:rPr>
        <w:t xml:space="preserve"> </w:t>
      </w:r>
      <w:r w:rsidR="0044476E">
        <w:rPr>
          <w:rFonts w:ascii="Arial" w:hAnsi="Arial" w:cs="Arial"/>
          <w:b/>
          <w:sz w:val="24"/>
          <w:szCs w:val="24"/>
        </w:rPr>
        <w:t xml:space="preserve">- Updated </w:t>
      </w:r>
      <w:r w:rsidR="0044476E" w:rsidRPr="00BE2C58">
        <w:rPr>
          <w:rFonts w:ascii="Arial" w:hAnsi="Arial" w:cs="Arial"/>
          <w:b/>
          <w:sz w:val="24"/>
          <w:szCs w:val="24"/>
        </w:rPr>
        <w:t xml:space="preserve">Guidance </w:t>
      </w:r>
      <w:r w:rsidR="003538C4">
        <w:rPr>
          <w:rFonts w:ascii="Arial" w:hAnsi="Arial" w:cs="Arial"/>
          <w:b/>
          <w:sz w:val="24"/>
          <w:szCs w:val="24"/>
        </w:rPr>
        <w:t>5</w:t>
      </w:r>
      <w:r w:rsidR="006C6FF5" w:rsidRPr="006C6FF5">
        <w:rPr>
          <w:rFonts w:ascii="Arial" w:hAnsi="Arial" w:cs="Arial"/>
          <w:b/>
          <w:sz w:val="24"/>
          <w:szCs w:val="24"/>
          <w:vertAlign w:val="superscript"/>
        </w:rPr>
        <w:t>th</w:t>
      </w:r>
      <w:r w:rsidR="006C6FF5">
        <w:rPr>
          <w:rFonts w:ascii="Arial" w:hAnsi="Arial" w:cs="Arial"/>
          <w:b/>
          <w:sz w:val="24"/>
          <w:szCs w:val="24"/>
        </w:rPr>
        <w:t xml:space="preserve"> </w:t>
      </w:r>
      <w:r w:rsidR="003538C4">
        <w:rPr>
          <w:rFonts w:ascii="Arial" w:hAnsi="Arial" w:cs="Arial"/>
          <w:b/>
          <w:sz w:val="24"/>
          <w:szCs w:val="24"/>
        </w:rPr>
        <w:t>March 2021</w:t>
      </w:r>
    </w:p>
    <w:p w:rsidR="00CE7BFC" w:rsidRDefault="00CE7BFC" w:rsidP="00096670">
      <w:pPr>
        <w:rPr>
          <w:rFonts w:ascii="Arial" w:eastAsia="Times New Roman" w:hAnsi="Arial" w:cs="Arial"/>
          <w:b/>
          <w:sz w:val="24"/>
          <w:szCs w:val="24"/>
          <w:lang w:eastAsia="en-GB"/>
        </w:rPr>
      </w:pPr>
      <w:r>
        <w:rPr>
          <w:rFonts w:ascii="Arial" w:eastAsia="Times New Roman" w:hAnsi="Arial" w:cs="Arial"/>
          <w:b/>
          <w:sz w:val="24"/>
          <w:szCs w:val="24"/>
          <w:lang w:eastAsia="en-GB"/>
        </w:rPr>
        <w:t>Introduction</w:t>
      </w:r>
    </w:p>
    <w:p w:rsidR="00CE7BFC" w:rsidRDefault="00CE7BFC" w:rsidP="00096670">
      <w:pPr>
        <w:rPr>
          <w:rFonts w:ascii="Arial" w:eastAsia="Times New Roman" w:hAnsi="Arial" w:cs="Arial"/>
          <w:sz w:val="24"/>
          <w:szCs w:val="24"/>
          <w:lang w:eastAsia="en-GB"/>
        </w:rPr>
      </w:pPr>
      <w:r>
        <w:rPr>
          <w:rFonts w:ascii="Arial" w:eastAsia="Times New Roman" w:hAnsi="Arial" w:cs="Arial"/>
          <w:sz w:val="24"/>
          <w:szCs w:val="24"/>
          <w:lang w:eastAsia="en-GB"/>
        </w:rPr>
        <w:t xml:space="preserve">To ensure we reduce the amount of children and adults </w:t>
      </w:r>
      <w:r w:rsidR="006C6FF5">
        <w:rPr>
          <w:rFonts w:ascii="Arial" w:eastAsia="Times New Roman" w:hAnsi="Arial" w:cs="Arial"/>
          <w:sz w:val="24"/>
          <w:szCs w:val="24"/>
          <w:lang w:eastAsia="en-GB"/>
        </w:rPr>
        <w:t>mixing</w:t>
      </w:r>
      <w:r>
        <w:rPr>
          <w:rFonts w:ascii="Arial" w:eastAsia="Times New Roman" w:hAnsi="Arial" w:cs="Arial"/>
          <w:sz w:val="24"/>
          <w:szCs w:val="24"/>
          <w:lang w:eastAsia="en-GB"/>
        </w:rPr>
        <w:t xml:space="preserve"> we will </w:t>
      </w:r>
      <w:r w:rsidR="006C6FF5">
        <w:rPr>
          <w:rFonts w:ascii="Arial" w:eastAsia="Times New Roman" w:hAnsi="Arial" w:cs="Arial"/>
          <w:sz w:val="24"/>
          <w:szCs w:val="24"/>
          <w:lang w:eastAsia="en-GB"/>
        </w:rPr>
        <w:t xml:space="preserve">endeavour to </w:t>
      </w:r>
      <w:r>
        <w:rPr>
          <w:rFonts w:ascii="Arial" w:eastAsia="Times New Roman" w:hAnsi="Arial" w:cs="Arial"/>
          <w:sz w:val="24"/>
          <w:szCs w:val="24"/>
          <w:lang w:eastAsia="en-GB"/>
        </w:rPr>
        <w:t>ensure we keep</w:t>
      </w:r>
      <w:r w:rsidR="006C6FF5">
        <w:rPr>
          <w:rFonts w:ascii="Arial" w:eastAsia="Times New Roman" w:hAnsi="Arial" w:cs="Arial"/>
          <w:sz w:val="24"/>
          <w:szCs w:val="24"/>
          <w:lang w:eastAsia="en-GB"/>
        </w:rPr>
        <w:t xml:space="preserve"> children and adults within their bubbles</w:t>
      </w:r>
      <w:r>
        <w:rPr>
          <w:rFonts w:ascii="Arial" w:eastAsia="Times New Roman" w:hAnsi="Arial" w:cs="Arial"/>
          <w:sz w:val="24"/>
          <w:szCs w:val="24"/>
          <w:lang w:eastAsia="en-GB"/>
        </w:rPr>
        <w:t xml:space="preserve">. </w:t>
      </w:r>
    </w:p>
    <w:p w:rsidR="00CE7BFC" w:rsidRDefault="00CE7BFC" w:rsidP="00096670">
      <w:pPr>
        <w:rPr>
          <w:rFonts w:ascii="Arial" w:eastAsia="Times New Roman" w:hAnsi="Arial" w:cs="Arial"/>
          <w:sz w:val="24"/>
          <w:szCs w:val="24"/>
          <w:lang w:eastAsia="en-GB"/>
        </w:rPr>
      </w:pPr>
      <w:r>
        <w:rPr>
          <w:rFonts w:ascii="Arial" w:eastAsia="Times New Roman" w:hAnsi="Arial" w:cs="Arial"/>
          <w:sz w:val="24"/>
          <w:szCs w:val="24"/>
          <w:lang w:eastAsia="en-GB"/>
        </w:rPr>
        <w:t>This guidance should be read in conjunction with the other documents, as carrying out all of the guidance together will give the best chance of keeping the children safe.</w:t>
      </w:r>
    </w:p>
    <w:p w:rsidR="00CE7BFC" w:rsidRDefault="00CE7BFC" w:rsidP="00096670">
      <w:pPr>
        <w:rPr>
          <w:rFonts w:ascii="Arial" w:eastAsia="Times New Roman" w:hAnsi="Arial" w:cs="Arial"/>
          <w:sz w:val="24"/>
          <w:szCs w:val="24"/>
          <w:lang w:eastAsia="en-GB"/>
        </w:rPr>
      </w:pPr>
      <w:r>
        <w:rPr>
          <w:rFonts w:ascii="Arial" w:eastAsia="Times New Roman" w:hAnsi="Arial" w:cs="Arial"/>
          <w:sz w:val="24"/>
          <w:szCs w:val="24"/>
          <w:lang w:eastAsia="en-GB"/>
        </w:rPr>
        <w:t xml:space="preserve">To reduce contact mixing </w:t>
      </w:r>
      <w:r w:rsidR="006C6FF5">
        <w:rPr>
          <w:rFonts w:ascii="Arial" w:eastAsia="Times New Roman" w:hAnsi="Arial" w:cs="Arial"/>
          <w:sz w:val="24"/>
          <w:szCs w:val="24"/>
          <w:lang w:eastAsia="en-GB"/>
        </w:rPr>
        <w:t>t</w:t>
      </w:r>
      <w:r>
        <w:rPr>
          <w:rFonts w:ascii="Arial" w:eastAsia="Times New Roman" w:hAnsi="Arial" w:cs="Arial"/>
          <w:sz w:val="24"/>
          <w:szCs w:val="24"/>
          <w:lang w:eastAsia="en-GB"/>
        </w:rPr>
        <w:t xml:space="preserve">here will also be alternative lunchtimes and break times to reduce the numbers of children on each playground and in the dinner hall at one time.  </w:t>
      </w:r>
      <w:r w:rsidR="006C6FF5">
        <w:rPr>
          <w:rFonts w:ascii="Arial" w:eastAsia="Times New Roman" w:hAnsi="Arial" w:cs="Arial"/>
          <w:sz w:val="24"/>
          <w:szCs w:val="24"/>
          <w:lang w:eastAsia="en-GB"/>
        </w:rPr>
        <w:t>The PE hall will be used at lunchtime to keep children within their bubbles</w:t>
      </w:r>
    </w:p>
    <w:p w:rsidR="00CE7BFC" w:rsidRDefault="00CE7BFC" w:rsidP="00096670">
      <w:pPr>
        <w:rPr>
          <w:rFonts w:ascii="Arial" w:eastAsia="Times New Roman" w:hAnsi="Arial" w:cs="Arial"/>
          <w:sz w:val="24"/>
          <w:szCs w:val="24"/>
          <w:lang w:eastAsia="en-GB"/>
        </w:rPr>
      </w:pPr>
      <w:r>
        <w:rPr>
          <w:rFonts w:ascii="Arial" w:eastAsia="Times New Roman" w:hAnsi="Arial" w:cs="Arial"/>
          <w:sz w:val="24"/>
          <w:szCs w:val="24"/>
          <w:lang w:eastAsia="en-GB"/>
        </w:rPr>
        <w:t xml:space="preserve">The bubbles </w:t>
      </w:r>
      <w:r w:rsidR="006C6FF5">
        <w:rPr>
          <w:rFonts w:ascii="Arial" w:eastAsia="Times New Roman" w:hAnsi="Arial" w:cs="Arial"/>
          <w:sz w:val="24"/>
          <w:szCs w:val="24"/>
          <w:lang w:eastAsia="en-GB"/>
        </w:rPr>
        <w:t>will be as</w:t>
      </w:r>
      <w:r>
        <w:rPr>
          <w:rFonts w:ascii="Arial" w:eastAsia="Times New Roman" w:hAnsi="Arial" w:cs="Arial"/>
          <w:sz w:val="24"/>
          <w:szCs w:val="24"/>
          <w:lang w:eastAsia="en-GB"/>
        </w:rPr>
        <w:t xml:space="preserve"> follows: </w:t>
      </w:r>
    </w:p>
    <w:p w:rsidR="00CE7BFC" w:rsidRDefault="00CE7BFC" w:rsidP="006C6FF5">
      <w:pPr>
        <w:pStyle w:val="ListParagraph"/>
        <w:numPr>
          <w:ilvl w:val="0"/>
          <w:numId w:val="24"/>
        </w:numPr>
        <w:rPr>
          <w:rFonts w:ascii="Arial" w:eastAsia="Times New Roman" w:hAnsi="Arial" w:cs="Arial"/>
          <w:sz w:val="24"/>
          <w:szCs w:val="24"/>
          <w:lang w:eastAsia="en-GB"/>
        </w:rPr>
      </w:pPr>
      <w:r w:rsidRPr="006C6FF5">
        <w:rPr>
          <w:rFonts w:ascii="Arial" w:eastAsia="Times New Roman" w:hAnsi="Arial" w:cs="Arial"/>
          <w:sz w:val="24"/>
          <w:szCs w:val="24"/>
          <w:lang w:eastAsia="en-GB"/>
        </w:rPr>
        <w:t>EYFS</w:t>
      </w:r>
      <w:r w:rsidR="003538C4">
        <w:rPr>
          <w:rFonts w:ascii="Arial" w:eastAsia="Times New Roman" w:hAnsi="Arial" w:cs="Arial"/>
          <w:sz w:val="24"/>
          <w:szCs w:val="24"/>
          <w:lang w:eastAsia="en-GB"/>
        </w:rPr>
        <w:t xml:space="preserve"> 1</w:t>
      </w:r>
    </w:p>
    <w:p w:rsidR="003538C4" w:rsidRDefault="003538C4" w:rsidP="006C6FF5">
      <w:pPr>
        <w:pStyle w:val="ListParagraph"/>
        <w:numPr>
          <w:ilvl w:val="0"/>
          <w:numId w:val="24"/>
        </w:numPr>
        <w:rPr>
          <w:rFonts w:ascii="Arial" w:eastAsia="Times New Roman" w:hAnsi="Arial" w:cs="Arial"/>
          <w:sz w:val="24"/>
          <w:szCs w:val="24"/>
          <w:lang w:eastAsia="en-GB"/>
        </w:rPr>
      </w:pPr>
      <w:r>
        <w:rPr>
          <w:rFonts w:ascii="Arial" w:eastAsia="Times New Roman" w:hAnsi="Arial" w:cs="Arial"/>
          <w:sz w:val="24"/>
          <w:szCs w:val="24"/>
          <w:lang w:eastAsia="en-GB"/>
        </w:rPr>
        <w:t>EYFS 2</w:t>
      </w:r>
    </w:p>
    <w:p w:rsidR="003538C4" w:rsidRDefault="003538C4" w:rsidP="006C6FF5">
      <w:pPr>
        <w:pStyle w:val="ListParagraph"/>
        <w:numPr>
          <w:ilvl w:val="0"/>
          <w:numId w:val="24"/>
        </w:numPr>
        <w:rPr>
          <w:rFonts w:ascii="Arial" w:eastAsia="Times New Roman" w:hAnsi="Arial" w:cs="Arial"/>
          <w:sz w:val="24"/>
          <w:szCs w:val="24"/>
          <w:lang w:eastAsia="en-GB"/>
        </w:rPr>
      </w:pPr>
      <w:r>
        <w:rPr>
          <w:rFonts w:ascii="Arial" w:eastAsia="Times New Roman" w:hAnsi="Arial" w:cs="Arial"/>
          <w:sz w:val="24"/>
          <w:szCs w:val="24"/>
          <w:lang w:eastAsia="en-GB"/>
        </w:rPr>
        <w:t>Class 1</w:t>
      </w:r>
    </w:p>
    <w:p w:rsidR="003538C4" w:rsidRDefault="003538C4" w:rsidP="006C6FF5">
      <w:pPr>
        <w:pStyle w:val="ListParagraph"/>
        <w:numPr>
          <w:ilvl w:val="0"/>
          <w:numId w:val="24"/>
        </w:numPr>
        <w:rPr>
          <w:rFonts w:ascii="Arial" w:eastAsia="Times New Roman" w:hAnsi="Arial" w:cs="Arial"/>
          <w:sz w:val="24"/>
          <w:szCs w:val="24"/>
          <w:lang w:eastAsia="en-GB"/>
        </w:rPr>
      </w:pPr>
      <w:r>
        <w:rPr>
          <w:rFonts w:ascii="Arial" w:eastAsia="Times New Roman" w:hAnsi="Arial" w:cs="Arial"/>
          <w:sz w:val="24"/>
          <w:szCs w:val="24"/>
          <w:lang w:eastAsia="en-GB"/>
        </w:rPr>
        <w:t>Classes 2 and 3</w:t>
      </w:r>
    </w:p>
    <w:p w:rsidR="003538C4" w:rsidRDefault="003538C4" w:rsidP="006C6FF5">
      <w:pPr>
        <w:pStyle w:val="ListParagraph"/>
        <w:numPr>
          <w:ilvl w:val="0"/>
          <w:numId w:val="24"/>
        </w:numPr>
        <w:rPr>
          <w:rFonts w:ascii="Arial" w:eastAsia="Times New Roman" w:hAnsi="Arial" w:cs="Arial"/>
          <w:sz w:val="24"/>
          <w:szCs w:val="24"/>
          <w:lang w:eastAsia="en-GB"/>
        </w:rPr>
      </w:pPr>
      <w:r>
        <w:rPr>
          <w:rFonts w:ascii="Arial" w:eastAsia="Times New Roman" w:hAnsi="Arial" w:cs="Arial"/>
          <w:sz w:val="24"/>
          <w:szCs w:val="24"/>
          <w:lang w:eastAsia="en-GB"/>
        </w:rPr>
        <w:t>Classes 4 and 5</w:t>
      </w:r>
    </w:p>
    <w:p w:rsidR="003538C4" w:rsidRDefault="003538C4" w:rsidP="006C6FF5">
      <w:pPr>
        <w:pStyle w:val="ListParagraph"/>
        <w:numPr>
          <w:ilvl w:val="0"/>
          <w:numId w:val="24"/>
        </w:numPr>
        <w:rPr>
          <w:rFonts w:ascii="Arial" w:eastAsia="Times New Roman" w:hAnsi="Arial" w:cs="Arial"/>
          <w:sz w:val="24"/>
          <w:szCs w:val="24"/>
          <w:lang w:eastAsia="en-GB"/>
        </w:rPr>
      </w:pPr>
      <w:r>
        <w:rPr>
          <w:rFonts w:ascii="Arial" w:eastAsia="Times New Roman" w:hAnsi="Arial" w:cs="Arial"/>
          <w:sz w:val="24"/>
          <w:szCs w:val="24"/>
          <w:lang w:eastAsia="en-GB"/>
        </w:rPr>
        <w:t>Classes 6 and 7</w:t>
      </w:r>
    </w:p>
    <w:p w:rsidR="003538C4" w:rsidRDefault="003538C4" w:rsidP="006C6FF5">
      <w:pPr>
        <w:pStyle w:val="ListParagraph"/>
        <w:numPr>
          <w:ilvl w:val="0"/>
          <w:numId w:val="24"/>
        </w:numPr>
        <w:rPr>
          <w:rFonts w:ascii="Arial" w:eastAsia="Times New Roman" w:hAnsi="Arial" w:cs="Arial"/>
          <w:sz w:val="24"/>
          <w:szCs w:val="24"/>
          <w:lang w:eastAsia="en-GB"/>
        </w:rPr>
      </w:pPr>
      <w:r>
        <w:rPr>
          <w:rFonts w:ascii="Arial" w:eastAsia="Times New Roman" w:hAnsi="Arial" w:cs="Arial"/>
          <w:sz w:val="24"/>
          <w:szCs w:val="24"/>
          <w:lang w:eastAsia="en-GB"/>
        </w:rPr>
        <w:t>Classes 8 and 9</w:t>
      </w:r>
    </w:p>
    <w:p w:rsidR="003538C4" w:rsidRPr="006C6FF5" w:rsidRDefault="003538C4" w:rsidP="006C6FF5">
      <w:pPr>
        <w:pStyle w:val="ListParagraph"/>
        <w:numPr>
          <w:ilvl w:val="0"/>
          <w:numId w:val="24"/>
        </w:numPr>
        <w:rPr>
          <w:rFonts w:ascii="Arial" w:eastAsia="Times New Roman" w:hAnsi="Arial" w:cs="Arial"/>
          <w:sz w:val="24"/>
          <w:szCs w:val="24"/>
          <w:lang w:eastAsia="en-GB"/>
        </w:rPr>
      </w:pPr>
      <w:r>
        <w:rPr>
          <w:rFonts w:ascii="Arial" w:eastAsia="Times New Roman" w:hAnsi="Arial" w:cs="Arial"/>
          <w:sz w:val="24"/>
          <w:szCs w:val="24"/>
          <w:lang w:eastAsia="en-GB"/>
        </w:rPr>
        <w:t>Classes 10 and 11</w:t>
      </w:r>
    </w:p>
    <w:p w:rsidR="00CE7BFC" w:rsidRDefault="00CE7BFC" w:rsidP="00096670">
      <w:pPr>
        <w:rPr>
          <w:rFonts w:ascii="Arial" w:eastAsia="Times New Roman" w:hAnsi="Arial" w:cs="Arial"/>
          <w:sz w:val="24"/>
          <w:szCs w:val="24"/>
          <w:lang w:eastAsia="en-GB"/>
        </w:rPr>
      </w:pPr>
      <w:r>
        <w:rPr>
          <w:rFonts w:ascii="Arial" w:eastAsia="Times New Roman" w:hAnsi="Arial" w:cs="Arial"/>
          <w:sz w:val="24"/>
          <w:szCs w:val="24"/>
          <w:lang w:eastAsia="en-GB"/>
        </w:rPr>
        <w:t xml:space="preserve">It is </w:t>
      </w:r>
      <w:r w:rsidR="006C6FF5">
        <w:rPr>
          <w:rFonts w:ascii="Arial" w:eastAsia="Times New Roman" w:hAnsi="Arial" w:cs="Arial"/>
          <w:sz w:val="24"/>
          <w:szCs w:val="24"/>
          <w:lang w:eastAsia="en-GB"/>
        </w:rPr>
        <w:t xml:space="preserve">essential that we </w:t>
      </w:r>
      <w:r>
        <w:rPr>
          <w:rFonts w:ascii="Arial" w:eastAsia="Times New Roman" w:hAnsi="Arial" w:cs="Arial"/>
          <w:sz w:val="24"/>
          <w:szCs w:val="24"/>
          <w:lang w:eastAsia="en-GB"/>
        </w:rPr>
        <w:t xml:space="preserve">reduce contact between these bubbles.  </w:t>
      </w:r>
    </w:p>
    <w:p w:rsidR="00967524" w:rsidRPr="00CE7BFC" w:rsidRDefault="00967524" w:rsidP="00096670">
      <w:pPr>
        <w:rPr>
          <w:rFonts w:ascii="Arial" w:eastAsia="Times New Roman" w:hAnsi="Arial" w:cs="Arial"/>
          <w:sz w:val="24"/>
          <w:szCs w:val="24"/>
          <w:lang w:eastAsia="en-GB"/>
        </w:rPr>
      </w:pPr>
      <w:r>
        <w:rPr>
          <w:rFonts w:ascii="Arial" w:eastAsia="Times New Roman" w:hAnsi="Arial" w:cs="Arial"/>
          <w:sz w:val="24"/>
          <w:szCs w:val="24"/>
          <w:lang w:eastAsia="en-GB"/>
        </w:rPr>
        <w:t>Adults should ensure they follow social distancing measures with other adults around the school.  This should be especially strict when with adults from other groups.</w:t>
      </w:r>
    </w:p>
    <w:p w:rsidR="0044476E" w:rsidRDefault="006C6FF5" w:rsidP="00096670">
      <w:pPr>
        <w:rPr>
          <w:rFonts w:ascii="Arial" w:eastAsia="Times New Roman" w:hAnsi="Arial" w:cs="Arial"/>
          <w:b/>
          <w:sz w:val="24"/>
          <w:szCs w:val="24"/>
          <w:lang w:eastAsia="en-GB"/>
        </w:rPr>
      </w:pPr>
      <w:r>
        <w:rPr>
          <w:rFonts w:ascii="Arial" w:eastAsia="Times New Roman" w:hAnsi="Arial" w:cs="Arial"/>
          <w:b/>
          <w:sz w:val="24"/>
          <w:szCs w:val="24"/>
          <w:lang w:eastAsia="en-GB"/>
        </w:rPr>
        <w:t>Measures we will use to keep bubbles separate</w:t>
      </w:r>
    </w:p>
    <w:p w:rsidR="00967524" w:rsidRPr="00967524" w:rsidRDefault="00967524" w:rsidP="00096670">
      <w:pPr>
        <w:rPr>
          <w:rFonts w:ascii="Arial" w:eastAsia="Times New Roman" w:hAnsi="Arial" w:cs="Arial"/>
          <w:sz w:val="24"/>
          <w:szCs w:val="24"/>
          <w:lang w:eastAsia="en-GB"/>
        </w:rPr>
      </w:pPr>
      <w:r w:rsidRPr="00967524">
        <w:rPr>
          <w:rFonts w:ascii="Arial" w:eastAsia="Times New Roman" w:hAnsi="Arial" w:cs="Arial"/>
          <w:sz w:val="24"/>
          <w:szCs w:val="24"/>
          <w:lang w:eastAsia="en-GB"/>
        </w:rPr>
        <w:t>The following table shows the Department for Educations recommendations to reduce contact mixing and how this will or will not be implemented at St Luke’s</w:t>
      </w:r>
      <w:r w:rsidR="002409C7">
        <w:rPr>
          <w:rFonts w:ascii="Arial" w:eastAsia="Times New Roman" w:hAnsi="Arial" w:cs="Arial"/>
          <w:sz w:val="24"/>
          <w:szCs w:val="24"/>
          <w:lang w:eastAsia="en-GB"/>
        </w:rPr>
        <w:t>.</w:t>
      </w:r>
    </w:p>
    <w:tbl>
      <w:tblPr>
        <w:tblStyle w:val="TableGrid"/>
        <w:tblW w:w="0" w:type="auto"/>
        <w:tblInd w:w="-34" w:type="dxa"/>
        <w:tblLook w:val="04A0" w:firstRow="1" w:lastRow="0" w:firstColumn="1" w:lastColumn="0" w:noHBand="0" w:noVBand="1"/>
      </w:tblPr>
      <w:tblGrid>
        <w:gridCol w:w="5104"/>
        <w:gridCol w:w="5560"/>
      </w:tblGrid>
      <w:tr w:rsidR="00967524" w:rsidRPr="00C24345" w:rsidTr="00FB00EC">
        <w:tc>
          <w:tcPr>
            <w:tcW w:w="5104" w:type="dxa"/>
          </w:tcPr>
          <w:p w:rsidR="00967524" w:rsidRPr="00967524" w:rsidRDefault="006C6FF5" w:rsidP="00357F3D">
            <w:pPr>
              <w:spacing w:after="75"/>
              <w:rPr>
                <w:rFonts w:ascii="Arial" w:eastAsia="Times New Roman" w:hAnsi="Arial" w:cs="Arial"/>
                <w:b/>
                <w:color w:val="0B0C0C"/>
                <w:sz w:val="24"/>
                <w:szCs w:val="24"/>
                <w:lang w:eastAsia="en-GB"/>
              </w:rPr>
            </w:pPr>
            <w:r>
              <w:rPr>
                <w:rFonts w:ascii="Arial" w:eastAsia="Times New Roman" w:hAnsi="Arial" w:cs="Arial"/>
                <w:b/>
                <w:color w:val="0B0C0C"/>
                <w:sz w:val="24"/>
                <w:szCs w:val="24"/>
                <w:lang w:eastAsia="en-GB"/>
              </w:rPr>
              <w:t>Measures</w:t>
            </w:r>
          </w:p>
        </w:tc>
        <w:tc>
          <w:tcPr>
            <w:tcW w:w="5560" w:type="dxa"/>
          </w:tcPr>
          <w:p w:rsidR="00967524" w:rsidRPr="00967524" w:rsidRDefault="006C6FF5" w:rsidP="00357F3D">
            <w:pPr>
              <w:spacing w:after="75"/>
              <w:rPr>
                <w:rFonts w:ascii="Arial" w:eastAsia="Times New Roman" w:hAnsi="Arial" w:cs="Arial"/>
                <w:b/>
                <w:color w:val="0B0C0C"/>
                <w:sz w:val="24"/>
                <w:szCs w:val="24"/>
                <w:lang w:eastAsia="en-GB"/>
              </w:rPr>
            </w:pPr>
            <w:r>
              <w:rPr>
                <w:rFonts w:ascii="Arial" w:eastAsia="Times New Roman" w:hAnsi="Arial" w:cs="Arial"/>
                <w:b/>
                <w:color w:val="0B0C0C"/>
                <w:sz w:val="24"/>
                <w:szCs w:val="24"/>
                <w:lang w:eastAsia="en-GB"/>
              </w:rPr>
              <w:t>Implementation</w:t>
            </w:r>
          </w:p>
        </w:tc>
      </w:tr>
      <w:tr w:rsidR="00967524" w:rsidRPr="00C24345" w:rsidTr="003538C4">
        <w:trPr>
          <w:trHeight w:val="1047"/>
        </w:trPr>
        <w:tc>
          <w:tcPr>
            <w:tcW w:w="5104" w:type="dxa"/>
          </w:tcPr>
          <w:p w:rsidR="00967524" w:rsidRPr="00C24345" w:rsidRDefault="003538C4"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Assembly will be virtual</w:t>
            </w:r>
          </w:p>
        </w:tc>
        <w:tc>
          <w:tcPr>
            <w:tcW w:w="5560" w:type="dxa"/>
          </w:tcPr>
          <w:p w:rsidR="00967524" w:rsidRDefault="006C6FF5" w:rsidP="003538C4">
            <w:pPr>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Assemblies will be held virtually on a Friday afternoon at 2pm</w:t>
            </w:r>
          </w:p>
          <w:p w:rsidR="006C6FF5" w:rsidRPr="00C24345" w:rsidRDefault="006C6FF5" w:rsidP="003538C4">
            <w:pPr>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Certificates will be brought to classes and handed to individual children</w:t>
            </w:r>
          </w:p>
        </w:tc>
      </w:tr>
      <w:tr w:rsidR="00967524" w:rsidRPr="00C24345" w:rsidTr="00FB00EC">
        <w:tc>
          <w:tcPr>
            <w:tcW w:w="5104" w:type="dxa"/>
          </w:tcPr>
          <w:p w:rsidR="00967524" w:rsidRPr="00C24345" w:rsidRDefault="00967524"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w:t>
            </w:r>
            <w:r w:rsidRPr="00C24345">
              <w:rPr>
                <w:rFonts w:ascii="Arial" w:eastAsia="Times New Roman" w:hAnsi="Arial" w:cs="Arial"/>
                <w:color w:val="0B0C0C"/>
                <w:sz w:val="24"/>
                <w:szCs w:val="24"/>
                <w:lang w:eastAsia="en-GB"/>
              </w:rPr>
              <w:t>tagger break times (including lunch), so that all children are not moving around the school at the same time</w:t>
            </w:r>
          </w:p>
        </w:tc>
        <w:tc>
          <w:tcPr>
            <w:tcW w:w="5560" w:type="dxa"/>
          </w:tcPr>
          <w:p w:rsidR="00967524" w:rsidRPr="00C24345" w:rsidRDefault="00967524" w:rsidP="003538C4">
            <w:pPr>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Timetables are shown below for break times, lunchtimes, the dining hall and the use of the outside/other shared spaces at different times of the day</w:t>
            </w:r>
          </w:p>
        </w:tc>
      </w:tr>
      <w:tr w:rsidR="00967524" w:rsidRPr="00C24345" w:rsidTr="00FB00EC">
        <w:tc>
          <w:tcPr>
            <w:tcW w:w="5104" w:type="dxa"/>
          </w:tcPr>
          <w:p w:rsidR="00967524" w:rsidRPr="00C24345" w:rsidRDefault="00967524" w:rsidP="003538C4">
            <w:pPr>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w:t>
            </w:r>
            <w:r w:rsidRPr="00C24345">
              <w:rPr>
                <w:rFonts w:ascii="Arial" w:eastAsia="Times New Roman" w:hAnsi="Arial" w:cs="Arial"/>
                <w:color w:val="0B0C0C"/>
                <w:sz w:val="24"/>
                <w:szCs w:val="24"/>
                <w:lang w:eastAsia="en-GB"/>
              </w:rPr>
              <w:t>tagger drop-off and collection times</w:t>
            </w:r>
          </w:p>
        </w:tc>
        <w:tc>
          <w:tcPr>
            <w:tcW w:w="5560" w:type="dxa"/>
          </w:tcPr>
          <w:p w:rsidR="00967524" w:rsidRDefault="008E5617" w:rsidP="003538C4">
            <w:pPr>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By the nature of how we bring the children into school there will be staggering of children</w:t>
            </w:r>
          </w:p>
          <w:p w:rsidR="00967524" w:rsidRPr="00C24345" w:rsidRDefault="00967524" w:rsidP="003538C4">
            <w:pPr>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Buses already com</w:t>
            </w:r>
            <w:r w:rsidR="008E5617">
              <w:rPr>
                <w:rFonts w:ascii="Arial" w:eastAsia="Times New Roman" w:hAnsi="Arial" w:cs="Arial"/>
                <w:color w:val="0B0C0C"/>
                <w:sz w:val="24"/>
                <w:szCs w:val="24"/>
                <w:lang w:eastAsia="en-GB"/>
              </w:rPr>
              <w:t>e at slightly staggered times and parents will be requested to wait in their care with their children</w:t>
            </w:r>
            <w:r>
              <w:rPr>
                <w:rFonts w:ascii="Arial" w:eastAsia="Times New Roman" w:hAnsi="Arial" w:cs="Arial"/>
                <w:color w:val="0B0C0C"/>
                <w:sz w:val="24"/>
                <w:szCs w:val="24"/>
                <w:lang w:eastAsia="en-GB"/>
              </w:rPr>
              <w:br/>
              <w:t>Staff should keep a</w:t>
            </w:r>
            <w:r w:rsidR="008E5617">
              <w:rPr>
                <w:rFonts w:ascii="Arial" w:eastAsia="Times New Roman" w:hAnsi="Arial" w:cs="Arial"/>
                <w:color w:val="0B0C0C"/>
                <w:sz w:val="24"/>
                <w:szCs w:val="24"/>
                <w:lang w:eastAsia="en-GB"/>
              </w:rPr>
              <w:t>t least 1</w:t>
            </w:r>
            <w:r>
              <w:rPr>
                <w:rFonts w:ascii="Arial" w:eastAsia="Times New Roman" w:hAnsi="Arial" w:cs="Arial"/>
                <w:color w:val="0B0C0C"/>
                <w:sz w:val="24"/>
                <w:szCs w:val="24"/>
                <w:lang w:eastAsia="en-GB"/>
              </w:rPr>
              <w:t xml:space="preserve"> metre distance from each other whilst waiting for the buses</w:t>
            </w:r>
          </w:p>
        </w:tc>
      </w:tr>
      <w:tr w:rsidR="00967524" w:rsidRPr="00C24345" w:rsidTr="00FB00EC">
        <w:tc>
          <w:tcPr>
            <w:tcW w:w="5104" w:type="dxa"/>
          </w:tcPr>
          <w:p w:rsidR="008E5617" w:rsidRPr="00C24345" w:rsidRDefault="00967524" w:rsidP="003538C4">
            <w:pPr>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E</w:t>
            </w:r>
            <w:r w:rsidRPr="00C24345">
              <w:rPr>
                <w:rFonts w:ascii="Arial" w:eastAsia="Times New Roman" w:hAnsi="Arial" w:cs="Arial"/>
                <w:color w:val="0B0C0C"/>
                <w:sz w:val="24"/>
                <w:szCs w:val="24"/>
                <w:lang w:eastAsia="en-GB"/>
              </w:rPr>
              <w:t>nsure that children and young people are in the same small groups at all times each day, and different groups are not mixed during the day, or on subsequent days</w:t>
            </w:r>
          </w:p>
        </w:tc>
        <w:tc>
          <w:tcPr>
            <w:tcW w:w="5560" w:type="dxa"/>
          </w:tcPr>
          <w:p w:rsidR="00967524" w:rsidRPr="00C24345" w:rsidRDefault="008E5617" w:rsidP="003538C4">
            <w:pPr>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children will be in their class group for lessons and bubbles for playtimes and lunchtimes</w:t>
            </w:r>
          </w:p>
        </w:tc>
      </w:tr>
      <w:tr w:rsidR="00967524" w:rsidRPr="00C24345" w:rsidTr="00FB00EC">
        <w:tc>
          <w:tcPr>
            <w:tcW w:w="5104" w:type="dxa"/>
          </w:tcPr>
          <w:p w:rsidR="00967524" w:rsidRPr="00C24345" w:rsidRDefault="00967524"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lastRenderedPageBreak/>
              <w:t>E</w:t>
            </w:r>
            <w:r w:rsidRPr="00C24345">
              <w:rPr>
                <w:rFonts w:ascii="Arial" w:eastAsia="Times New Roman" w:hAnsi="Arial" w:cs="Arial"/>
                <w:color w:val="0B0C0C"/>
                <w:sz w:val="24"/>
                <w:szCs w:val="24"/>
                <w:lang w:eastAsia="en-GB"/>
              </w:rPr>
              <w:t xml:space="preserve">nsure that the same teacher(s) and other staff are assigned to each group and, as far as possible, these stay the same during the day and on subsequent days, </w:t>
            </w:r>
          </w:p>
        </w:tc>
        <w:tc>
          <w:tcPr>
            <w:tcW w:w="5560" w:type="dxa"/>
          </w:tcPr>
          <w:p w:rsidR="003538C4" w:rsidRDefault="008E5617" w:rsidP="00967524">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Staff will be assigned to classes and we will try to ensure they stay with that group.  If staff have to be moved to cover absence we will look to move people within bubbles first, but there may be occasions where we have to move people across bubbles, particularly to ensure the safety of the children</w:t>
            </w:r>
            <w:r w:rsidR="003538C4">
              <w:rPr>
                <w:rFonts w:ascii="Arial" w:eastAsia="Times New Roman" w:hAnsi="Arial" w:cs="Arial"/>
                <w:color w:val="0B0C0C"/>
                <w:sz w:val="24"/>
                <w:szCs w:val="24"/>
                <w:lang w:eastAsia="en-GB"/>
              </w:rPr>
              <w:t xml:space="preserve">.  </w:t>
            </w:r>
          </w:p>
          <w:p w:rsidR="00967524" w:rsidRPr="00C24345" w:rsidRDefault="003538C4" w:rsidP="003538C4">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Supply staff will be assigned to a maximum of two bubbles and where possible we will try to keep this to one bubble.  We will only use supply staff who have committed to only working at St Luke’s.</w:t>
            </w:r>
          </w:p>
        </w:tc>
      </w:tr>
      <w:tr w:rsidR="00967524" w:rsidRPr="00967524" w:rsidTr="00FB00EC">
        <w:tc>
          <w:tcPr>
            <w:tcW w:w="5104" w:type="dxa"/>
          </w:tcPr>
          <w:p w:rsidR="00967524" w:rsidRPr="00967524" w:rsidRDefault="002409C7" w:rsidP="00357F3D">
            <w:pPr>
              <w:rPr>
                <w:rFonts w:ascii="Arial" w:hAnsi="Arial" w:cs="Arial"/>
                <w:color w:val="0B0C0C"/>
                <w:sz w:val="24"/>
                <w:szCs w:val="24"/>
                <w:shd w:val="clear" w:color="auto" w:fill="FFFFFF"/>
              </w:rPr>
            </w:pPr>
            <w:r>
              <w:rPr>
                <w:rFonts w:ascii="Arial" w:hAnsi="Arial" w:cs="Arial"/>
                <w:color w:val="0B0C0C"/>
                <w:sz w:val="24"/>
                <w:szCs w:val="24"/>
                <w:shd w:val="clear" w:color="auto" w:fill="FFFFFF"/>
              </w:rPr>
              <w:t>E</w:t>
            </w:r>
            <w:r w:rsidR="00967524" w:rsidRPr="00967524">
              <w:rPr>
                <w:rFonts w:ascii="Arial" w:hAnsi="Arial" w:cs="Arial"/>
                <w:color w:val="0B0C0C"/>
                <w:sz w:val="24"/>
                <w:szCs w:val="24"/>
                <w:shd w:val="clear" w:color="auto" w:fill="FFFFFF"/>
              </w:rPr>
              <w:t xml:space="preserve">nsure that wherever possible children and young people use the same classroom throughout the day, with a thorough cleaning of the rooms at the end of the day. </w:t>
            </w:r>
          </w:p>
        </w:tc>
        <w:tc>
          <w:tcPr>
            <w:tcW w:w="5560" w:type="dxa"/>
          </w:tcPr>
          <w:p w:rsidR="00967524" w:rsidRPr="00967524" w:rsidRDefault="002409C7" w:rsidP="00357F3D">
            <w:pPr>
              <w:rPr>
                <w:rFonts w:ascii="Arial" w:hAnsi="Arial" w:cs="Arial"/>
                <w:color w:val="0B0C0C"/>
                <w:sz w:val="24"/>
                <w:szCs w:val="24"/>
                <w:shd w:val="clear" w:color="auto" w:fill="FFFFFF"/>
              </w:rPr>
            </w:pPr>
            <w:r>
              <w:rPr>
                <w:rFonts w:ascii="Arial" w:hAnsi="Arial" w:cs="Arial"/>
                <w:color w:val="0B0C0C"/>
                <w:sz w:val="24"/>
                <w:szCs w:val="24"/>
                <w:shd w:val="clear" w:color="auto" w:fill="FFFFFF"/>
              </w:rPr>
              <w:t>Each class will have one classroom.  Rooms will be cleaned thoroughly at the end of each day/in the morning before children return to school</w:t>
            </w:r>
          </w:p>
        </w:tc>
      </w:tr>
      <w:tr w:rsidR="002409C7" w:rsidRPr="00967524" w:rsidTr="00FB00EC">
        <w:tc>
          <w:tcPr>
            <w:tcW w:w="5104" w:type="dxa"/>
          </w:tcPr>
          <w:p w:rsidR="002409C7" w:rsidRDefault="008E5617" w:rsidP="008E5617">
            <w:pPr>
              <w:rPr>
                <w:rFonts w:ascii="Arial" w:hAnsi="Arial" w:cs="Arial"/>
                <w:color w:val="0B0C0C"/>
                <w:sz w:val="24"/>
                <w:szCs w:val="24"/>
                <w:shd w:val="clear" w:color="auto" w:fill="FFFFFF"/>
              </w:rPr>
            </w:pPr>
            <w:r>
              <w:rPr>
                <w:rFonts w:ascii="Arial" w:hAnsi="Arial" w:cs="Arial"/>
                <w:color w:val="0B0C0C"/>
                <w:sz w:val="24"/>
                <w:szCs w:val="24"/>
                <w:shd w:val="clear" w:color="auto" w:fill="FFFFFF"/>
              </w:rPr>
              <w:t>Sitting</w:t>
            </w:r>
            <w:r w:rsidR="002409C7" w:rsidRPr="00967524">
              <w:rPr>
                <w:rFonts w:ascii="Arial" w:hAnsi="Arial" w:cs="Arial"/>
                <w:color w:val="0B0C0C"/>
                <w:sz w:val="24"/>
                <w:szCs w:val="24"/>
                <w:shd w:val="clear" w:color="auto" w:fill="FFFFFF"/>
              </w:rPr>
              <w:t xml:space="preserve"> students at the same desk each day </w:t>
            </w:r>
          </w:p>
        </w:tc>
        <w:tc>
          <w:tcPr>
            <w:tcW w:w="5560" w:type="dxa"/>
          </w:tcPr>
          <w:p w:rsidR="002409C7" w:rsidRPr="00967524" w:rsidRDefault="002409C7" w:rsidP="00357F3D">
            <w:pPr>
              <w:rPr>
                <w:rFonts w:ascii="Arial" w:hAnsi="Arial" w:cs="Arial"/>
                <w:color w:val="0B0C0C"/>
                <w:sz w:val="24"/>
                <w:szCs w:val="24"/>
                <w:shd w:val="clear" w:color="auto" w:fill="FFFFFF"/>
              </w:rPr>
            </w:pPr>
            <w:r>
              <w:rPr>
                <w:rFonts w:ascii="Arial" w:hAnsi="Arial" w:cs="Arial"/>
                <w:color w:val="0B0C0C"/>
                <w:sz w:val="24"/>
                <w:szCs w:val="24"/>
                <w:shd w:val="clear" w:color="auto" w:fill="FFFFFF"/>
              </w:rPr>
              <w:t>This will be for individual classes to make decisions, you know how to best support the children and whether this would work. Please discuss with a member of SLT if you have any queries or concerns</w:t>
            </w:r>
          </w:p>
        </w:tc>
      </w:tr>
      <w:tr w:rsidR="00967524" w:rsidRPr="00C24345" w:rsidTr="00FB00EC">
        <w:tc>
          <w:tcPr>
            <w:tcW w:w="5104" w:type="dxa"/>
          </w:tcPr>
          <w:p w:rsidR="00967524" w:rsidRPr="00C24345" w:rsidRDefault="002409C7"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w:t>
            </w:r>
            <w:r w:rsidR="00967524" w:rsidRPr="00C24345">
              <w:rPr>
                <w:rFonts w:ascii="Arial" w:eastAsia="Times New Roman" w:hAnsi="Arial" w:cs="Arial"/>
                <w:color w:val="0B0C0C"/>
                <w:sz w:val="24"/>
                <w:szCs w:val="24"/>
                <w:lang w:eastAsia="en-GB"/>
              </w:rPr>
              <w:t>ccessing rooms directly from outside where possible</w:t>
            </w:r>
          </w:p>
        </w:tc>
        <w:tc>
          <w:tcPr>
            <w:tcW w:w="5560" w:type="dxa"/>
          </w:tcPr>
          <w:p w:rsidR="00967524" w:rsidRPr="00C24345" w:rsidRDefault="003538C4" w:rsidP="003538C4">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Where possible, t</w:t>
            </w:r>
            <w:r w:rsidR="002409C7">
              <w:rPr>
                <w:rFonts w:ascii="Arial" w:eastAsia="Times New Roman" w:hAnsi="Arial" w:cs="Arial"/>
                <w:color w:val="0B0C0C"/>
                <w:sz w:val="24"/>
                <w:szCs w:val="24"/>
                <w:lang w:eastAsia="en-GB"/>
              </w:rPr>
              <w:t xml:space="preserve">his should be done at break time, lunchtime or other times when classes are going outside.  </w:t>
            </w:r>
          </w:p>
        </w:tc>
      </w:tr>
      <w:tr w:rsidR="00967524" w:rsidRPr="00C24345" w:rsidTr="00FB00EC">
        <w:tc>
          <w:tcPr>
            <w:tcW w:w="5104" w:type="dxa"/>
          </w:tcPr>
          <w:p w:rsidR="00967524" w:rsidRPr="00C24345" w:rsidRDefault="008E5617" w:rsidP="008E5617">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One-way circulation in corridors</w:t>
            </w:r>
          </w:p>
        </w:tc>
        <w:tc>
          <w:tcPr>
            <w:tcW w:w="5560" w:type="dxa"/>
          </w:tcPr>
          <w:p w:rsidR="00967524" w:rsidRDefault="002409C7"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As there is minimal movement in the building this is not necessary.  It is also not practicable as it will confuse the children who need to continue the established.</w:t>
            </w:r>
          </w:p>
          <w:p w:rsidR="002409C7" w:rsidRPr="00C24345" w:rsidRDefault="008E5617" w:rsidP="002409C7">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Children will tend to be walking in the same direction as they will be walking from t</w:t>
            </w:r>
            <w:r w:rsidR="003538C4">
              <w:rPr>
                <w:rFonts w:ascii="Arial" w:eastAsia="Times New Roman" w:hAnsi="Arial" w:cs="Arial"/>
                <w:color w:val="0B0C0C"/>
                <w:sz w:val="24"/>
                <w:szCs w:val="24"/>
                <w:lang w:eastAsia="en-GB"/>
              </w:rPr>
              <w:t>heir key stage to and from the h</w:t>
            </w:r>
            <w:r>
              <w:rPr>
                <w:rFonts w:ascii="Arial" w:eastAsia="Times New Roman" w:hAnsi="Arial" w:cs="Arial"/>
                <w:color w:val="0B0C0C"/>
                <w:sz w:val="24"/>
                <w:szCs w:val="24"/>
                <w:lang w:eastAsia="en-GB"/>
              </w:rPr>
              <w:t>alls at the same time</w:t>
            </w:r>
          </w:p>
        </w:tc>
      </w:tr>
      <w:tr w:rsidR="00967524" w:rsidRPr="00C24345" w:rsidTr="00FB00EC">
        <w:tc>
          <w:tcPr>
            <w:tcW w:w="5104" w:type="dxa"/>
          </w:tcPr>
          <w:p w:rsidR="00967524" w:rsidRPr="00C24345" w:rsidRDefault="002409C7"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w:t>
            </w:r>
            <w:r w:rsidR="00967524" w:rsidRPr="00C24345">
              <w:rPr>
                <w:rFonts w:ascii="Arial" w:eastAsia="Times New Roman" w:hAnsi="Arial" w:cs="Arial"/>
                <w:color w:val="0B0C0C"/>
                <w:sz w:val="24"/>
                <w:szCs w:val="24"/>
                <w:lang w:eastAsia="en-GB"/>
              </w:rPr>
              <w:t>taggering breaks to ensure that any corridors or circulation routes used have a limited number of pupils using them at any time</w:t>
            </w:r>
          </w:p>
        </w:tc>
        <w:tc>
          <w:tcPr>
            <w:tcW w:w="5560" w:type="dxa"/>
          </w:tcPr>
          <w:p w:rsidR="00967524" w:rsidRPr="00C24345" w:rsidRDefault="003538C4" w:rsidP="003538C4">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If possible, c</w:t>
            </w:r>
            <w:r w:rsidR="002409C7">
              <w:rPr>
                <w:rFonts w:ascii="Arial" w:eastAsia="Times New Roman" w:hAnsi="Arial" w:cs="Arial"/>
                <w:color w:val="0B0C0C"/>
                <w:sz w:val="24"/>
                <w:szCs w:val="24"/>
                <w:lang w:eastAsia="en-GB"/>
              </w:rPr>
              <w:t xml:space="preserve">hildren will access the outside </w:t>
            </w:r>
            <w:r>
              <w:rPr>
                <w:rFonts w:ascii="Arial" w:eastAsia="Times New Roman" w:hAnsi="Arial" w:cs="Arial"/>
                <w:color w:val="0B0C0C"/>
                <w:sz w:val="24"/>
                <w:szCs w:val="24"/>
                <w:lang w:eastAsia="en-GB"/>
              </w:rPr>
              <w:t>areas</w:t>
            </w:r>
            <w:r w:rsidR="002409C7">
              <w:rPr>
                <w:rFonts w:ascii="Arial" w:eastAsia="Times New Roman" w:hAnsi="Arial" w:cs="Arial"/>
                <w:color w:val="0B0C0C"/>
                <w:sz w:val="24"/>
                <w:szCs w:val="24"/>
                <w:lang w:eastAsia="en-GB"/>
              </w:rPr>
              <w:t xml:space="preserve"> from their classroom</w:t>
            </w:r>
            <w:r>
              <w:rPr>
                <w:rFonts w:ascii="Arial" w:eastAsia="Times New Roman" w:hAnsi="Arial" w:cs="Arial"/>
                <w:color w:val="0B0C0C"/>
                <w:sz w:val="24"/>
                <w:szCs w:val="24"/>
                <w:lang w:eastAsia="en-GB"/>
              </w:rPr>
              <w:t xml:space="preserve">.  </w:t>
            </w:r>
          </w:p>
        </w:tc>
      </w:tr>
      <w:tr w:rsidR="00967524" w:rsidRPr="00C24345" w:rsidTr="00FB00EC">
        <w:tc>
          <w:tcPr>
            <w:tcW w:w="5104" w:type="dxa"/>
          </w:tcPr>
          <w:p w:rsidR="00967524" w:rsidRPr="00C24345" w:rsidRDefault="002409C7"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Lunchtime -</w:t>
            </w:r>
            <w:r w:rsidR="00967524" w:rsidRPr="00C24345">
              <w:rPr>
                <w:rFonts w:ascii="Arial" w:eastAsia="Times New Roman" w:hAnsi="Arial" w:cs="Arial"/>
                <w:color w:val="0B0C0C"/>
                <w:sz w:val="24"/>
                <w:szCs w:val="24"/>
                <w:lang w:eastAsia="en-GB"/>
              </w:rPr>
              <w:t xml:space="preserve"> tables should be cleaned between each group. If such measures are not possible, children should be brought their lunch in their classrooms</w:t>
            </w:r>
          </w:p>
        </w:tc>
        <w:tc>
          <w:tcPr>
            <w:tcW w:w="5560" w:type="dxa"/>
          </w:tcPr>
          <w:p w:rsidR="00967524" w:rsidRPr="00C24345" w:rsidRDefault="002409C7" w:rsidP="008E5617">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We will continue to have lunch in the dinner hall </w:t>
            </w:r>
            <w:r w:rsidR="008E5617">
              <w:rPr>
                <w:rFonts w:ascii="Arial" w:eastAsia="Times New Roman" w:hAnsi="Arial" w:cs="Arial"/>
                <w:color w:val="0B0C0C"/>
                <w:sz w:val="24"/>
                <w:szCs w:val="24"/>
                <w:lang w:eastAsia="en-GB"/>
              </w:rPr>
              <w:t>and we will use the dining hall.  Purple and Green will have lunch in Purple Room</w:t>
            </w:r>
            <w:r>
              <w:rPr>
                <w:rFonts w:ascii="Arial" w:eastAsia="Times New Roman" w:hAnsi="Arial" w:cs="Arial"/>
                <w:color w:val="0B0C0C"/>
                <w:sz w:val="24"/>
                <w:szCs w:val="24"/>
                <w:lang w:eastAsia="en-GB"/>
              </w:rPr>
              <w:t>.  Tables and chairs will be cleaned between sittings.</w:t>
            </w:r>
          </w:p>
        </w:tc>
      </w:tr>
      <w:tr w:rsidR="00967524" w:rsidRPr="00C24345" w:rsidTr="00FB00EC">
        <w:tc>
          <w:tcPr>
            <w:tcW w:w="5104" w:type="dxa"/>
          </w:tcPr>
          <w:p w:rsidR="00967524" w:rsidRPr="00C24345" w:rsidRDefault="002409C7"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E</w:t>
            </w:r>
            <w:r w:rsidR="00967524" w:rsidRPr="00C24345">
              <w:rPr>
                <w:rFonts w:ascii="Arial" w:eastAsia="Times New Roman" w:hAnsi="Arial" w:cs="Arial"/>
                <w:color w:val="0B0C0C"/>
                <w:sz w:val="24"/>
                <w:szCs w:val="24"/>
                <w:lang w:eastAsia="en-GB"/>
              </w:rPr>
              <w:t>nsuring that toilets do not become crowded by limiting the number of children or young people who use the toilet facilities at one time</w:t>
            </w:r>
          </w:p>
        </w:tc>
        <w:tc>
          <w:tcPr>
            <w:tcW w:w="5560" w:type="dxa"/>
          </w:tcPr>
          <w:p w:rsidR="00967524" w:rsidRDefault="003538C4"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Only on</w:t>
            </w:r>
            <w:r w:rsidR="002409C7">
              <w:rPr>
                <w:rFonts w:ascii="Arial" w:eastAsia="Times New Roman" w:hAnsi="Arial" w:cs="Arial"/>
                <w:color w:val="0B0C0C"/>
                <w:sz w:val="24"/>
                <w:szCs w:val="24"/>
                <w:lang w:eastAsia="en-GB"/>
              </w:rPr>
              <w:t>e class group should</w:t>
            </w:r>
            <w:r w:rsidR="008E5617">
              <w:rPr>
                <w:rFonts w:ascii="Arial" w:eastAsia="Times New Roman" w:hAnsi="Arial" w:cs="Arial"/>
                <w:color w:val="0B0C0C"/>
                <w:sz w:val="24"/>
                <w:szCs w:val="24"/>
                <w:lang w:eastAsia="en-GB"/>
              </w:rPr>
              <w:t xml:space="preserve"> go to the toilet at one time and staff should ensure there are not too many children in the toilet at once. </w:t>
            </w:r>
            <w:r w:rsidR="002409C7">
              <w:rPr>
                <w:rFonts w:ascii="Arial" w:eastAsia="Times New Roman" w:hAnsi="Arial" w:cs="Arial"/>
                <w:color w:val="0B0C0C"/>
                <w:sz w:val="24"/>
                <w:szCs w:val="24"/>
                <w:lang w:eastAsia="en-GB"/>
              </w:rPr>
              <w:t>Please check that toilets are free before taking children.</w:t>
            </w:r>
          </w:p>
          <w:p w:rsidR="003538C4" w:rsidRPr="00C24345" w:rsidRDefault="003538C4" w:rsidP="00357F3D">
            <w:pPr>
              <w:spacing w:after="75"/>
              <w:rPr>
                <w:rFonts w:ascii="Arial" w:eastAsia="Times New Roman" w:hAnsi="Arial" w:cs="Arial"/>
                <w:color w:val="0B0C0C"/>
                <w:sz w:val="24"/>
                <w:szCs w:val="24"/>
                <w:lang w:eastAsia="en-GB"/>
              </w:rPr>
            </w:pPr>
          </w:p>
        </w:tc>
      </w:tr>
      <w:tr w:rsidR="00967524" w:rsidRPr="00C24345" w:rsidTr="00FB00EC">
        <w:tc>
          <w:tcPr>
            <w:tcW w:w="5104" w:type="dxa"/>
          </w:tcPr>
          <w:p w:rsidR="00967524" w:rsidRPr="00C24345" w:rsidRDefault="002409C7" w:rsidP="008E5617">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w:t>
            </w:r>
            <w:r w:rsidR="00967524" w:rsidRPr="00C24345">
              <w:rPr>
                <w:rFonts w:ascii="Arial" w:eastAsia="Times New Roman" w:hAnsi="Arial" w:cs="Arial"/>
                <w:color w:val="0B0C0C"/>
                <w:sz w:val="24"/>
                <w:szCs w:val="24"/>
                <w:lang w:eastAsia="en-GB"/>
              </w:rPr>
              <w:t>ome children and young people will need additional support to foll</w:t>
            </w:r>
            <w:r w:rsidR="008E5617">
              <w:rPr>
                <w:rFonts w:ascii="Arial" w:eastAsia="Times New Roman" w:hAnsi="Arial" w:cs="Arial"/>
                <w:color w:val="0B0C0C"/>
                <w:sz w:val="24"/>
                <w:szCs w:val="24"/>
                <w:lang w:eastAsia="en-GB"/>
              </w:rPr>
              <w:t xml:space="preserve">ow these measures (for example, </w:t>
            </w:r>
            <w:r w:rsidR="00967524" w:rsidRPr="00C24345">
              <w:rPr>
                <w:rFonts w:ascii="Arial" w:eastAsia="Times New Roman" w:hAnsi="Arial" w:cs="Arial"/>
                <w:color w:val="0B0C0C"/>
                <w:sz w:val="24"/>
                <w:szCs w:val="24"/>
                <w:lang w:eastAsia="en-GB"/>
              </w:rPr>
              <w:t>symbols, and social stories to support them in understanding how to follow rules)</w:t>
            </w:r>
          </w:p>
        </w:tc>
        <w:tc>
          <w:tcPr>
            <w:tcW w:w="5560" w:type="dxa"/>
          </w:tcPr>
          <w:p w:rsidR="00967524" w:rsidRPr="00C24345" w:rsidRDefault="002409C7"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Social stories/symbols will be produced to support children returning to school and how to behave around school</w:t>
            </w:r>
            <w:r w:rsidR="008E5617">
              <w:rPr>
                <w:rFonts w:ascii="Arial" w:eastAsia="Times New Roman" w:hAnsi="Arial" w:cs="Arial"/>
                <w:color w:val="0B0C0C"/>
                <w:sz w:val="24"/>
                <w:szCs w:val="24"/>
                <w:lang w:eastAsia="en-GB"/>
              </w:rPr>
              <w:t>.  If you need a social story please see a member of SLT.</w:t>
            </w:r>
          </w:p>
        </w:tc>
      </w:tr>
      <w:tr w:rsidR="002409C7" w:rsidRPr="00967524" w:rsidTr="00357F3D">
        <w:tc>
          <w:tcPr>
            <w:tcW w:w="5104" w:type="dxa"/>
          </w:tcPr>
          <w:p w:rsidR="002409C7" w:rsidRPr="00967524" w:rsidRDefault="002409C7"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P</w:t>
            </w:r>
            <w:r w:rsidRPr="00967524">
              <w:rPr>
                <w:rFonts w:ascii="Arial" w:eastAsia="Times New Roman" w:hAnsi="Arial" w:cs="Arial"/>
                <w:color w:val="0B0C0C"/>
                <w:sz w:val="24"/>
                <w:szCs w:val="24"/>
                <w:lang w:eastAsia="en-GB"/>
              </w:rPr>
              <w:t>hysical distancing between groups of children and staff as far as possible</w:t>
            </w:r>
          </w:p>
        </w:tc>
        <w:tc>
          <w:tcPr>
            <w:tcW w:w="5560" w:type="dxa"/>
          </w:tcPr>
          <w:p w:rsidR="002409C7" w:rsidRDefault="002409C7" w:rsidP="003538C4">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This will be achieved through the timetables shown below, </w:t>
            </w:r>
            <w:r w:rsidR="003538C4">
              <w:rPr>
                <w:rFonts w:ascii="Arial" w:eastAsia="Times New Roman" w:hAnsi="Arial" w:cs="Arial"/>
                <w:color w:val="0B0C0C"/>
                <w:sz w:val="24"/>
                <w:szCs w:val="24"/>
                <w:lang w:eastAsia="en-GB"/>
              </w:rPr>
              <w:t>there should only be one bubble</w:t>
            </w:r>
            <w:r>
              <w:rPr>
                <w:rFonts w:ascii="Arial" w:eastAsia="Times New Roman" w:hAnsi="Arial" w:cs="Arial"/>
                <w:color w:val="0B0C0C"/>
                <w:sz w:val="24"/>
                <w:szCs w:val="24"/>
                <w:lang w:eastAsia="en-GB"/>
              </w:rPr>
              <w:t xml:space="preserve"> on </w:t>
            </w:r>
            <w:r w:rsidR="003538C4">
              <w:rPr>
                <w:rFonts w:ascii="Arial" w:eastAsia="Times New Roman" w:hAnsi="Arial" w:cs="Arial"/>
                <w:color w:val="0B0C0C"/>
                <w:sz w:val="24"/>
                <w:szCs w:val="24"/>
                <w:lang w:eastAsia="en-GB"/>
              </w:rPr>
              <w:t xml:space="preserve">each area of </w:t>
            </w:r>
            <w:r>
              <w:rPr>
                <w:rFonts w:ascii="Arial" w:eastAsia="Times New Roman" w:hAnsi="Arial" w:cs="Arial"/>
                <w:color w:val="0B0C0C"/>
                <w:sz w:val="24"/>
                <w:szCs w:val="24"/>
                <w:lang w:eastAsia="en-GB"/>
              </w:rPr>
              <w:t>the playground</w:t>
            </w:r>
            <w:r w:rsidR="003538C4">
              <w:rPr>
                <w:rFonts w:ascii="Arial" w:eastAsia="Times New Roman" w:hAnsi="Arial" w:cs="Arial"/>
                <w:color w:val="0B0C0C"/>
                <w:sz w:val="24"/>
                <w:szCs w:val="24"/>
                <w:lang w:eastAsia="en-GB"/>
              </w:rPr>
              <w:t xml:space="preserve"> at any one time</w:t>
            </w:r>
            <w:r>
              <w:rPr>
                <w:rFonts w:ascii="Arial" w:eastAsia="Times New Roman" w:hAnsi="Arial" w:cs="Arial"/>
                <w:color w:val="0B0C0C"/>
                <w:sz w:val="24"/>
                <w:szCs w:val="24"/>
                <w:lang w:eastAsia="en-GB"/>
              </w:rPr>
              <w:t>.</w:t>
            </w:r>
          </w:p>
          <w:p w:rsidR="003538C4" w:rsidRPr="00967524" w:rsidRDefault="003538C4" w:rsidP="003538C4">
            <w:pPr>
              <w:spacing w:after="75"/>
              <w:rPr>
                <w:rFonts w:ascii="Arial" w:eastAsia="Times New Roman" w:hAnsi="Arial" w:cs="Arial"/>
                <w:color w:val="0B0C0C"/>
                <w:sz w:val="24"/>
                <w:szCs w:val="24"/>
                <w:lang w:eastAsia="en-GB"/>
              </w:rPr>
            </w:pPr>
          </w:p>
        </w:tc>
      </w:tr>
      <w:tr w:rsidR="002409C7" w:rsidRPr="00967524" w:rsidTr="00357F3D">
        <w:tc>
          <w:tcPr>
            <w:tcW w:w="5104" w:type="dxa"/>
          </w:tcPr>
          <w:p w:rsidR="002409C7" w:rsidRPr="00967524" w:rsidRDefault="00110F86"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lastRenderedPageBreak/>
              <w:t>I</w:t>
            </w:r>
            <w:r w:rsidR="002409C7" w:rsidRPr="00967524">
              <w:rPr>
                <w:rFonts w:ascii="Arial" w:eastAsia="Times New Roman" w:hAnsi="Arial" w:cs="Arial"/>
                <w:color w:val="0B0C0C"/>
                <w:sz w:val="24"/>
                <w:szCs w:val="24"/>
                <w:lang w:eastAsia="en-GB"/>
              </w:rPr>
              <w:t>ndividual groups use the same area of a setting throughout the day as much as possible</w:t>
            </w:r>
          </w:p>
        </w:tc>
        <w:tc>
          <w:tcPr>
            <w:tcW w:w="5560" w:type="dxa"/>
          </w:tcPr>
          <w:p w:rsidR="002409C7" w:rsidRPr="00967524" w:rsidRDefault="00110F86"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This will be achieved through timetabling.  Where possible children should stay in their class and their key stage playground.  </w:t>
            </w:r>
            <w:r w:rsidR="00357F3D">
              <w:rPr>
                <w:rFonts w:ascii="Arial" w:eastAsia="Times New Roman" w:hAnsi="Arial" w:cs="Arial"/>
                <w:color w:val="0B0C0C"/>
                <w:sz w:val="24"/>
                <w:szCs w:val="24"/>
                <w:lang w:eastAsia="en-GB"/>
              </w:rPr>
              <w:t>O</w:t>
            </w:r>
            <w:r>
              <w:rPr>
                <w:rFonts w:ascii="Arial" w:eastAsia="Times New Roman" w:hAnsi="Arial" w:cs="Arial"/>
                <w:color w:val="0B0C0C"/>
                <w:sz w:val="24"/>
                <w:szCs w:val="24"/>
                <w:lang w:eastAsia="en-GB"/>
              </w:rPr>
              <w:t>ther areas of the school, e.g. PE hall, school field, adventure play</w:t>
            </w:r>
            <w:r w:rsidR="00357F3D">
              <w:rPr>
                <w:rFonts w:ascii="Arial" w:eastAsia="Times New Roman" w:hAnsi="Arial" w:cs="Arial"/>
                <w:color w:val="0B0C0C"/>
                <w:sz w:val="24"/>
                <w:szCs w:val="24"/>
                <w:lang w:eastAsia="en-GB"/>
              </w:rPr>
              <w:t xml:space="preserve"> will be timetabled</w:t>
            </w:r>
            <w:r>
              <w:rPr>
                <w:rFonts w:ascii="Arial" w:eastAsia="Times New Roman" w:hAnsi="Arial" w:cs="Arial"/>
                <w:color w:val="0B0C0C"/>
                <w:sz w:val="24"/>
                <w:szCs w:val="24"/>
                <w:lang w:eastAsia="en-GB"/>
              </w:rPr>
              <w:t xml:space="preserve">.  </w:t>
            </w:r>
            <w:r w:rsidR="00357F3D">
              <w:rPr>
                <w:rFonts w:ascii="Arial" w:eastAsia="Times New Roman" w:hAnsi="Arial" w:cs="Arial"/>
                <w:color w:val="0B0C0C"/>
                <w:sz w:val="24"/>
                <w:szCs w:val="24"/>
                <w:lang w:eastAsia="en-GB"/>
              </w:rPr>
              <w:t>R</w:t>
            </w:r>
            <w:r>
              <w:rPr>
                <w:rFonts w:ascii="Arial" w:eastAsia="Times New Roman" w:hAnsi="Arial" w:cs="Arial"/>
                <w:color w:val="0B0C0C"/>
                <w:sz w:val="24"/>
                <w:szCs w:val="24"/>
                <w:lang w:eastAsia="en-GB"/>
              </w:rPr>
              <w:t xml:space="preserve">emember to wipe them down </w:t>
            </w:r>
            <w:r w:rsidR="00357F3D">
              <w:rPr>
                <w:rFonts w:ascii="Arial" w:eastAsia="Times New Roman" w:hAnsi="Arial" w:cs="Arial"/>
                <w:color w:val="0B0C0C"/>
                <w:sz w:val="24"/>
                <w:szCs w:val="24"/>
                <w:lang w:eastAsia="en-GB"/>
              </w:rPr>
              <w:t xml:space="preserve">any equipment </w:t>
            </w:r>
            <w:r>
              <w:rPr>
                <w:rFonts w:ascii="Arial" w:eastAsia="Times New Roman" w:hAnsi="Arial" w:cs="Arial"/>
                <w:color w:val="0B0C0C"/>
                <w:sz w:val="24"/>
                <w:szCs w:val="24"/>
                <w:lang w:eastAsia="en-GB"/>
              </w:rPr>
              <w:t>after use.</w:t>
            </w:r>
          </w:p>
        </w:tc>
      </w:tr>
      <w:tr w:rsidR="002409C7" w:rsidRPr="00967524" w:rsidTr="00357F3D">
        <w:tc>
          <w:tcPr>
            <w:tcW w:w="5104" w:type="dxa"/>
          </w:tcPr>
          <w:p w:rsidR="002409C7" w:rsidRPr="00967524" w:rsidRDefault="00110F86"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w:t>
            </w:r>
            <w:r w:rsidR="002409C7" w:rsidRPr="00967524">
              <w:rPr>
                <w:rFonts w:ascii="Arial" w:eastAsia="Times New Roman" w:hAnsi="Arial" w:cs="Arial"/>
                <w:color w:val="0B0C0C"/>
                <w:sz w:val="24"/>
                <w:szCs w:val="24"/>
                <w:lang w:eastAsia="en-GB"/>
              </w:rPr>
              <w:t>haring of toys and resources is reduced</w:t>
            </w:r>
          </w:p>
        </w:tc>
        <w:tc>
          <w:tcPr>
            <w:tcW w:w="5560" w:type="dxa"/>
          </w:tcPr>
          <w:p w:rsidR="002409C7" w:rsidRPr="00967524" w:rsidRDefault="00110F86"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Where possible give children their own set of toys/resources</w:t>
            </w:r>
          </w:p>
        </w:tc>
      </w:tr>
      <w:tr w:rsidR="002409C7" w:rsidRPr="00967524" w:rsidTr="00357F3D">
        <w:tc>
          <w:tcPr>
            <w:tcW w:w="5104" w:type="dxa"/>
          </w:tcPr>
          <w:p w:rsidR="002409C7" w:rsidRPr="00967524" w:rsidRDefault="00110F86"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Toys</w:t>
            </w:r>
            <w:r w:rsidR="002409C7" w:rsidRPr="00967524">
              <w:rPr>
                <w:rFonts w:ascii="Arial" w:eastAsia="Times New Roman" w:hAnsi="Arial" w:cs="Arial"/>
                <w:color w:val="0B0C0C"/>
                <w:sz w:val="24"/>
                <w:szCs w:val="24"/>
                <w:lang w:eastAsia="en-GB"/>
              </w:rPr>
              <w:t xml:space="preserve"> or resources that are shared can be easily cleaned between different groups’ use</w:t>
            </w:r>
          </w:p>
        </w:tc>
        <w:tc>
          <w:tcPr>
            <w:tcW w:w="5560" w:type="dxa"/>
          </w:tcPr>
          <w:p w:rsidR="002409C7" w:rsidRPr="00967524" w:rsidRDefault="00110F86"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Class staff will need to ensure this happens</w:t>
            </w:r>
          </w:p>
        </w:tc>
      </w:tr>
      <w:tr w:rsidR="002409C7" w:rsidRPr="002409C7" w:rsidTr="00357F3D">
        <w:tc>
          <w:tcPr>
            <w:tcW w:w="5104" w:type="dxa"/>
          </w:tcPr>
          <w:p w:rsidR="002409C7" w:rsidRPr="002409C7" w:rsidRDefault="002409C7" w:rsidP="00110F86">
            <w:pPr>
              <w:rPr>
                <w:rFonts w:ascii="Arial" w:eastAsia="Times New Roman" w:hAnsi="Arial" w:cs="Arial"/>
                <w:color w:val="0B0C0C"/>
                <w:sz w:val="24"/>
                <w:szCs w:val="24"/>
                <w:lang w:eastAsia="en-GB"/>
              </w:rPr>
            </w:pPr>
            <w:r w:rsidRPr="002409C7">
              <w:rPr>
                <w:rFonts w:ascii="Arial" w:eastAsia="Times New Roman" w:hAnsi="Arial" w:cs="Arial"/>
                <w:color w:val="0B0C0C"/>
                <w:sz w:val="24"/>
                <w:szCs w:val="24"/>
                <w:lang w:eastAsia="en-GB"/>
              </w:rPr>
              <w:t xml:space="preserve">Consider how snacks and meal times can be planned to ensure groups of children are kept together. </w:t>
            </w:r>
          </w:p>
        </w:tc>
        <w:tc>
          <w:tcPr>
            <w:tcW w:w="5560" w:type="dxa"/>
          </w:tcPr>
          <w:p w:rsidR="002409C7" w:rsidRPr="002409C7" w:rsidRDefault="00110F86" w:rsidP="003538C4">
            <w:pPr>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Children will be in class groups for meal times.  Children will be spaced apart.  Snack times should be set up to ensure there is appropriate distance from each other.</w:t>
            </w:r>
          </w:p>
        </w:tc>
      </w:tr>
      <w:tr w:rsidR="002409C7" w:rsidRPr="00C24345" w:rsidTr="00357F3D">
        <w:tc>
          <w:tcPr>
            <w:tcW w:w="5104" w:type="dxa"/>
          </w:tcPr>
          <w:p w:rsidR="002409C7" w:rsidRPr="00C24345" w:rsidRDefault="00110F86" w:rsidP="00110F86">
            <w:pPr>
              <w:rPr>
                <w:rFonts w:ascii="Arial" w:eastAsia="Times New Roman" w:hAnsi="Arial" w:cs="Arial"/>
                <w:color w:val="0B0C0C"/>
                <w:sz w:val="24"/>
                <w:szCs w:val="24"/>
                <w:lang w:eastAsia="en-GB"/>
              </w:rPr>
            </w:pPr>
            <w:r w:rsidRPr="002409C7">
              <w:rPr>
                <w:rFonts w:ascii="Arial" w:eastAsia="Times New Roman" w:hAnsi="Arial" w:cs="Arial"/>
                <w:color w:val="0B0C0C"/>
                <w:sz w:val="24"/>
                <w:szCs w:val="24"/>
                <w:lang w:eastAsia="en-GB"/>
              </w:rPr>
              <w:t xml:space="preserve">Where possible, staff meetings and training sessions should be conducted virtually and staff should remain at a safe distance from each other during breaks, including in staff rooms or other staff areas in the setting. </w:t>
            </w:r>
          </w:p>
        </w:tc>
        <w:tc>
          <w:tcPr>
            <w:tcW w:w="5560" w:type="dxa"/>
          </w:tcPr>
          <w:p w:rsidR="002409C7" w:rsidRPr="00C24345" w:rsidRDefault="00357F3D" w:rsidP="00357F3D">
            <w:pPr>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If meetings or training is to take place it will be in as large a space as possible to ensure staff can maintain a distance from each other and rooms will be well ventilated.</w:t>
            </w:r>
          </w:p>
        </w:tc>
      </w:tr>
      <w:tr w:rsidR="002409C7" w:rsidRPr="00C24345" w:rsidTr="00357F3D">
        <w:tc>
          <w:tcPr>
            <w:tcW w:w="5104" w:type="dxa"/>
          </w:tcPr>
          <w:p w:rsidR="002409C7" w:rsidRPr="00C24345" w:rsidRDefault="00110F86"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C</w:t>
            </w:r>
            <w:r w:rsidR="002409C7" w:rsidRPr="00C24345">
              <w:rPr>
                <w:rFonts w:ascii="Arial" w:eastAsia="Times New Roman" w:hAnsi="Arial" w:cs="Arial"/>
                <w:color w:val="0B0C0C"/>
                <w:sz w:val="24"/>
                <w:szCs w:val="24"/>
                <w:lang w:eastAsia="en-GB"/>
              </w:rPr>
              <w:t>onsider how play equipment is used ensuring it is appropriately cleaned between groups of children using it, and that multiple groups do not use it simultaneously</w:t>
            </w:r>
          </w:p>
        </w:tc>
        <w:tc>
          <w:tcPr>
            <w:tcW w:w="5560" w:type="dxa"/>
          </w:tcPr>
          <w:p w:rsidR="002409C7" w:rsidRPr="00C24345" w:rsidRDefault="00110F86"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Antibacterial wipes will be available for staff to clean down equipment after it has been used</w:t>
            </w:r>
          </w:p>
        </w:tc>
      </w:tr>
      <w:tr w:rsidR="002409C7" w:rsidRPr="00C24345" w:rsidTr="00357F3D">
        <w:tc>
          <w:tcPr>
            <w:tcW w:w="5104" w:type="dxa"/>
          </w:tcPr>
          <w:p w:rsidR="002409C7" w:rsidRPr="00C24345" w:rsidRDefault="00110F86"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R</w:t>
            </w:r>
            <w:r w:rsidR="002409C7" w:rsidRPr="00C24345">
              <w:rPr>
                <w:rFonts w:ascii="Arial" w:eastAsia="Times New Roman" w:hAnsi="Arial" w:cs="Arial"/>
                <w:color w:val="0B0C0C"/>
                <w:sz w:val="24"/>
                <w:szCs w:val="24"/>
                <w:lang w:eastAsia="en-GB"/>
              </w:rPr>
              <w:t>emove unnecessary items from classrooms and other learning environments where there is space to store it elsewhere</w:t>
            </w:r>
          </w:p>
        </w:tc>
        <w:tc>
          <w:tcPr>
            <w:tcW w:w="5560" w:type="dxa"/>
          </w:tcPr>
          <w:p w:rsidR="002409C7" w:rsidRPr="00C24345" w:rsidRDefault="00110F86"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Classes should decide what resources are available for children.  Support is available from SLT, if required</w:t>
            </w:r>
          </w:p>
        </w:tc>
      </w:tr>
      <w:tr w:rsidR="002409C7" w:rsidRPr="002409C7" w:rsidTr="00357F3D">
        <w:tc>
          <w:tcPr>
            <w:tcW w:w="5104" w:type="dxa"/>
          </w:tcPr>
          <w:p w:rsidR="002409C7" w:rsidRPr="002409C7" w:rsidRDefault="00110F86"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R</w:t>
            </w:r>
            <w:r w:rsidR="002409C7" w:rsidRPr="00C24345">
              <w:rPr>
                <w:rFonts w:ascii="Arial" w:eastAsia="Times New Roman" w:hAnsi="Arial" w:cs="Arial"/>
                <w:color w:val="0B0C0C"/>
                <w:sz w:val="24"/>
                <w:szCs w:val="24"/>
                <w:lang w:eastAsia="en-GB"/>
              </w:rPr>
              <w:t>emove soft furnishings, soft toys and toys that are hard to clean (such as those with intricate parts)</w:t>
            </w:r>
          </w:p>
        </w:tc>
        <w:tc>
          <w:tcPr>
            <w:tcW w:w="5560" w:type="dxa"/>
          </w:tcPr>
          <w:p w:rsidR="00357F3D" w:rsidRPr="00C24345" w:rsidRDefault="00357F3D" w:rsidP="003538C4">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Some groups </w:t>
            </w:r>
            <w:r w:rsidR="003538C4">
              <w:rPr>
                <w:rFonts w:ascii="Arial" w:eastAsia="Times New Roman" w:hAnsi="Arial" w:cs="Arial"/>
                <w:color w:val="0B0C0C"/>
                <w:sz w:val="24"/>
                <w:szCs w:val="24"/>
                <w:lang w:eastAsia="en-GB"/>
              </w:rPr>
              <w:t>may require</w:t>
            </w:r>
            <w:r>
              <w:rPr>
                <w:rFonts w:ascii="Arial" w:eastAsia="Times New Roman" w:hAnsi="Arial" w:cs="Arial"/>
                <w:color w:val="0B0C0C"/>
                <w:sz w:val="24"/>
                <w:szCs w:val="24"/>
                <w:lang w:eastAsia="en-GB"/>
              </w:rPr>
              <w:t xml:space="preserve"> individual soft furnishings for children who need them</w:t>
            </w:r>
          </w:p>
        </w:tc>
      </w:tr>
      <w:tr w:rsidR="002409C7" w:rsidRPr="00C24345" w:rsidTr="00357F3D">
        <w:tc>
          <w:tcPr>
            <w:tcW w:w="5104" w:type="dxa"/>
          </w:tcPr>
          <w:p w:rsidR="002409C7" w:rsidRPr="00C24345" w:rsidRDefault="00110F86"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E</w:t>
            </w:r>
            <w:r w:rsidR="002409C7" w:rsidRPr="00C24345">
              <w:rPr>
                <w:rFonts w:ascii="Arial" w:eastAsia="Times New Roman" w:hAnsi="Arial" w:cs="Arial"/>
                <w:color w:val="0B0C0C"/>
                <w:sz w:val="24"/>
                <w:szCs w:val="24"/>
                <w:lang w:eastAsia="en-GB"/>
              </w:rPr>
              <w:t>nsure that bins for tissues are emptied throughout the day</w:t>
            </w:r>
          </w:p>
        </w:tc>
        <w:tc>
          <w:tcPr>
            <w:tcW w:w="5560" w:type="dxa"/>
          </w:tcPr>
          <w:p w:rsidR="002409C7" w:rsidRPr="00C24345" w:rsidRDefault="00110F86" w:rsidP="00110F86">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Please regularly empty the class bins into a bin in the store cupboards, this will then be emptied at the end of the day.</w:t>
            </w:r>
          </w:p>
        </w:tc>
      </w:tr>
      <w:tr w:rsidR="002409C7" w:rsidRPr="00C24345" w:rsidTr="00357F3D">
        <w:tc>
          <w:tcPr>
            <w:tcW w:w="5104" w:type="dxa"/>
          </w:tcPr>
          <w:p w:rsidR="002409C7" w:rsidRPr="00C24345" w:rsidRDefault="00110F86"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w:t>
            </w:r>
            <w:r w:rsidR="002409C7" w:rsidRPr="00C24345">
              <w:rPr>
                <w:rFonts w:ascii="Arial" w:eastAsia="Times New Roman" w:hAnsi="Arial" w:cs="Arial"/>
                <w:color w:val="0B0C0C"/>
                <w:sz w:val="24"/>
                <w:szCs w:val="24"/>
                <w:lang w:eastAsia="en-GB"/>
              </w:rPr>
              <w:t>here possible, all spaces should be well ventilated using natural ventilation (opening windows) or ventilation units</w:t>
            </w:r>
          </w:p>
        </w:tc>
        <w:tc>
          <w:tcPr>
            <w:tcW w:w="5560" w:type="dxa"/>
          </w:tcPr>
          <w:p w:rsidR="002409C7" w:rsidRPr="00C24345" w:rsidRDefault="00110F86"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Please open lower windows (if safe to do so) and all higher windows to increase ventilations</w:t>
            </w:r>
          </w:p>
        </w:tc>
      </w:tr>
      <w:tr w:rsidR="002409C7" w:rsidRPr="002409C7" w:rsidTr="00357F3D">
        <w:tc>
          <w:tcPr>
            <w:tcW w:w="5104" w:type="dxa"/>
          </w:tcPr>
          <w:p w:rsidR="002409C7" w:rsidRPr="002409C7" w:rsidRDefault="002B1B46"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P</w:t>
            </w:r>
            <w:r w:rsidR="002409C7" w:rsidRPr="00C24345">
              <w:rPr>
                <w:rFonts w:ascii="Arial" w:eastAsia="Times New Roman" w:hAnsi="Arial" w:cs="Arial"/>
                <w:color w:val="0B0C0C"/>
                <w:sz w:val="24"/>
                <w:szCs w:val="24"/>
                <w:lang w:eastAsia="en-GB"/>
              </w:rPr>
              <w:t>rop doors open, where safe to do so (bearing in mind fire safety and safeguarding), to limit use of door handles and aid ventilation</w:t>
            </w:r>
          </w:p>
        </w:tc>
        <w:tc>
          <w:tcPr>
            <w:tcW w:w="5560" w:type="dxa"/>
          </w:tcPr>
          <w:p w:rsidR="002409C7" w:rsidRPr="00C24345" w:rsidRDefault="002B1B46"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Only do this if you consider this safe.  Teams need to think about the vulnerability of the children and any fire safety regulations.  Please discuss this with a member of SLT if support is required.</w:t>
            </w:r>
          </w:p>
        </w:tc>
      </w:tr>
      <w:tr w:rsidR="002409C7" w:rsidRPr="00C24345" w:rsidTr="00357F3D">
        <w:tc>
          <w:tcPr>
            <w:tcW w:w="5104" w:type="dxa"/>
          </w:tcPr>
          <w:p w:rsidR="002409C7" w:rsidRPr="00C24345" w:rsidRDefault="002B1B46"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Limit</w:t>
            </w:r>
            <w:r w:rsidR="002409C7" w:rsidRPr="00C24345">
              <w:rPr>
                <w:rFonts w:ascii="Arial" w:eastAsia="Times New Roman" w:hAnsi="Arial" w:cs="Arial"/>
                <w:color w:val="0B0C0C"/>
                <w:sz w:val="24"/>
                <w:szCs w:val="24"/>
                <w:lang w:eastAsia="en-GB"/>
              </w:rPr>
              <w:t xml:space="preserve"> the amount of shared resources that are taken home and limit </w:t>
            </w:r>
            <w:r>
              <w:rPr>
                <w:rFonts w:ascii="Arial" w:eastAsia="Times New Roman" w:hAnsi="Arial" w:cs="Arial"/>
                <w:color w:val="0B0C0C"/>
                <w:sz w:val="24"/>
                <w:szCs w:val="24"/>
                <w:lang w:eastAsia="en-GB"/>
              </w:rPr>
              <w:t xml:space="preserve">the </w:t>
            </w:r>
            <w:r w:rsidR="002409C7" w:rsidRPr="00C24345">
              <w:rPr>
                <w:rFonts w:ascii="Arial" w:eastAsia="Times New Roman" w:hAnsi="Arial" w:cs="Arial"/>
                <w:color w:val="0B0C0C"/>
                <w:sz w:val="24"/>
                <w:szCs w:val="24"/>
                <w:lang w:eastAsia="en-GB"/>
              </w:rPr>
              <w:t>exchange of take-home resources between children, young people and staff</w:t>
            </w:r>
          </w:p>
        </w:tc>
        <w:tc>
          <w:tcPr>
            <w:tcW w:w="5560" w:type="dxa"/>
          </w:tcPr>
          <w:p w:rsidR="002409C7" w:rsidRPr="00C24345" w:rsidRDefault="002B1B46"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Only take home items that are necessary.  Please try to discourage children from taking items home and returning them, though some children need this to support their emotional well-being.</w:t>
            </w:r>
          </w:p>
        </w:tc>
      </w:tr>
      <w:tr w:rsidR="002409C7" w:rsidRPr="00C24345" w:rsidTr="00357F3D">
        <w:tc>
          <w:tcPr>
            <w:tcW w:w="5104" w:type="dxa"/>
          </w:tcPr>
          <w:p w:rsidR="002409C7" w:rsidRPr="00C24345" w:rsidRDefault="002B1B46" w:rsidP="002B1B46">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Seek</w:t>
            </w:r>
            <w:r w:rsidR="002409C7" w:rsidRPr="00C24345">
              <w:rPr>
                <w:rFonts w:ascii="Arial" w:eastAsia="Times New Roman" w:hAnsi="Arial" w:cs="Arial"/>
                <w:color w:val="0B0C0C"/>
                <w:sz w:val="24"/>
                <w:szCs w:val="24"/>
                <w:lang w:eastAsia="en-GB"/>
              </w:rPr>
              <w:t xml:space="preserve"> to prevent the sharing of stationery and other equipment where possible. </w:t>
            </w:r>
          </w:p>
        </w:tc>
        <w:tc>
          <w:tcPr>
            <w:tcW w:w="5560" w:type="dxa"/>
          </w:tcPr>
          <w:p w:rsidR="002409C7" w:rsidRPr="00C24345" w:rsidRDefault="002B1B46" w:rsidP="003538C4">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Where possible, give children their own set of resources.  </w:t>
            </w:r>
          </w:p>
        </w:tc>
      </w:tr>
      <w:tr w:rsidR="002B1B46" w:rsidRPr="00C24345" w:rsidTr="00357F3D">
        <w:tc>
          <w:tcPr>
            <w:tcW w:w="5104" w:type="dxa"/>
          </w:tcPr>
          <w:p w:rsidR="002B1B46" w:rsidRDefault="002B1B46" w:rsidP="00357F3D">
            <w:pPr>
              <w:spacing w:after="75"/>
              <w:rPr>
                <w:rFonts w:ascii="Arial" w:eastAsia="Times New Roman" w:hAnsi="Arial" w:cs="Arial"/>
                <w:color w:val="0B0C0C"/>
                <w:sz w:val="24"/>
                <w:szCs w:val="24"/>
                <w:lang w:eastAsia="en-GB"/>
              </w:rPr>
            </w:pPr>
            <w:r w:rsidRPr="00C24345">
              <w:rPr>
                <w:rFonts w:ascii="Arial" w:eastAsia="Times New Roman" w:hAnsi="Arial" w:cs="Arial"/>
                <w:color w:val="0B0C0C"/>
                <w:sz w:val="24"/>
                <w:szCs w:val="24"/>
                <w:lang w:eastAsia="en-GB"/>
              </w:rPr>
              <w:t>Shared materials and surfaces should be cleaned and disinfected more frequently</w:t>
            </w:r>
          </w:p>
        </w:tc>
        <w:tc>
          <w:tcPr>
            <w:tcW w:w="5560" w:type="dxa"/>
          </w:tcPr>
          <w:p w:rsidR="002B1B46" w:rsidRPr="00C24345" w:rsidRDefault="002B1B46" w:rsidP="00357F3D">
            <w:pPr>
              <w:spacing w:after="75"/>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Cleaning materials are available in all classes to achieve this</w:t>
            </w:r>
          </w:p>
        </w:tc>
      </w:tr>
    </w:tbl>
    <w:p w:rsidR="00C24345" w:rsidRDefault="00C24345" w:rsidP="00446430">
      <w:pPr>
        <w:spacing w:after="0"/>
        <w:rPr>
          <w:rFonts w:ascii="Arial" w:eastAsia="Times New Roman" w:hAnsi="Arial" w:cs="Arial"/>
          <w:b/>
          <w:sz w:val="24"/>
          <w:szCs w:val="24"/>
          <w:lang w:eastAsia="en-GB"/>
        </w:rPr>
      </w:pPr>
    </w:p>
    <w:p w:rsidR="00357F3D" w:rsidRDefault="00357F3D" w:rsidP="00446430">
      <w:pPr>
        <w:spacing w:after="0"/>
        <w:rPr>
          <w:rFonts w:ascii="Arial" w:eastAsia="Times New Roman" w:hAnsi="Arial" w:cs="Arial"/>
          <w:b/>
          <w:sz w:val="24"/>
          <w:szCs w:val="24"/>
          <w:lang w:eastAsia="en-GB"/>
        </w:rPr>
      </w:pPr>
    </w:p>
    <w:p w:rsidR="00357F3D" w:rsidRDefault="00357F3D" w:rsidP="00446430">
      <w:pPr>
        <w:spacing w:after="0"/>
        <w:rPr>
          <w:rFonts w:ascii="Arial" w:eastAsia="Times New Roman" w:hAnsi="Arial" w:cs="Arial"/>
          <w:b/>
          <w:sz w:val="24"/>
          <w:szCs w:val="24"/>
          <w:lang w:eastAsia="en-GB"/>
        </w:rPr>
      </w:pPr>
    </w:p>
    <w:p w:rsidR="00357F3D" w:rsidRDefault="00357F3D" w:rsidP="00446430">
      <w:pPr>
        <w:spacing w:after="0"/>
        <w:rPr>
          <w:rFonts w:ascii="Arial" w:eastAsia="Times New Roman" w:hAnsi="Arial" w:cs="Arial"/>
          <w:b/>
          <w:sz w:val="24"/>
          <w:szCs w:val="24"/>
          <w:lang w:eastAsia="en-GB"/>
        </w:rPr>
      </w:pPr>
    </w:p>
    <w:p w:rsidR="00CE7BFC" w:rsidRDefault="00CE7BFC" w:rsidP="00096670">
      <w:pPr>
        <w:rPr>
          <w:rFonts w:ascii="Arial" w:eastAsia="Times New Roman" w:hAnsi="Arial" w:cs="Arial"/>
          <w:b/>
          <w:sz w:val="24"/>
          <w:szCs w:val="24"/>
          <w:lang w:eastAsia="en-GB"/>
        </w:rPr>
      </w:pPr>
      <w:r>
        <w:rPr>
          <w:rFonts w:ascii="Arial" w:eastAsia="Times New Roman" w:hAnsi="Arial" w:cs="Arial"/>
          <w:b/>
          <w:sz w:val="24"/>
          <w:szCs w:val="24"/>
          <w:lang w:eastAsia="en-GB"/>
        </w:rPr>
        <w:t>Timetables for the playground and the dinner hall</w:t>
      </w:r>
    </w:p>
    <w:p w:rsidR="002B1B46" w:rsidRDefault="002B1B46" w:rsidP="00096670">
      <w:pPr>
        <w:rPr>
          <w:rFonts w:ascii="Arial" w:eastAsia="Times New Roman" w:hAnsi="Arial" w:cs="Arial"/>
          <w:sz w:val="24"/>
          <w:szCs w:val="24"/>
          <w:lang w:eastAsia="en-GB"/>
        </w:rPr>
      </w:pPr>
      <w:r w:rsidRPr="002B1B46">
        <w:rPr>
          <w:rFonts w:ascii="Arial" w:eastAsia="Times New Roman" w:hAnsi="Arial" w:cs="Arial"/>
          <w:b/>
          <w:sz w:val="24"/>
          <w:szCs w:val="24"/>
          <w:lang w:eastAsia="en-GB"/>
        </w:rPr>
        <w:t>Outside playgrounds</w:t>
      </w:r>
      <w:r w:rsidRPr="002B1B46">
        <w:rPr>
          <w:rFonts w:ascii="Arial" w:eastAsia="Times New Roman" w:hAnsi="Arial" w:cs="Arial"/>
          <w:sz w:val="24"/>
          <w:szCs w:val="24"/>
          <w:lang w:eastAsia="en-GB"/>
        </w:rPr>
        <w:t xml:space="preserve"> </w:t>
      </w:r>
    </w:p>
    <w:p w:rsidR="00357F3D" w:rsidRDefault="00446430" w:rsidP="00357F3D">
      <w:pPr>
        <w:rPr>
          <w:rFonts w:ascii="Arial" w:eastAsia="Times New Roman" w:hAnsi="Arial" w:cs="Arial"/>
          <w:b/>
          <w:sz w:val="24"/>
          <w:szCs w:val="24"/>
          <w:lang w:eastAsia="en-GB"/>
        </w:rPr>
      </w:pPr>
      <w:r w:rsidRPr="00446430">
        <w:rPr>
          <w:rFonts w:ascii="Arial" w:eastAsia="Times New Roman" w:hAnsi="Arial" w:cs="Arial"/>
          <w:b/>
          <w:sz w:val="24"/>
          <w:szCs w:val="24"/>
          <w:lang w:eastAsia="en-GB"/>
        </w:rPr>
        <w:t>Mornings:</w:t>
      </w:r>
    </w:p>
    <w:p w:rsidR="00107F02" w:rsidRPr="00107F02" w:rsidRDefault="00107F02" w:rsidP="00446430">
      <w:pPr>
        <w:rPr>
          <w:rFonts w:ascii="Arial" w:eastAsia="Times New Roman" w:hAnsi="Arial" w:cs="Arial"/>
          <w:sz w:val="24"/>
          <w:szCs w:val="24"/>
          <w:lang w:eastAsia="en-GB"/>
        </w:rPr>
      </w:pPr>
      <w:r w:rsidRPr="00107F02">
        <w:rPr>
          <w:rFonts w:ascii="Arial" w:eastAsia="Times New Roman" w:hAnsi="Arial" w:cs="Arial"/>
          <w:sz w:val="24"/>
          <w:szCs w:val="24"/>
          <w:lang w:eastAsia="en-GB"/>
        </w:rPr>
        <w:t>Classes to organise timetables for the outside areas in their key stages</w:t>
      </w:r>
    </w:p>
    <w:p w:rsidR="00446430" w:rsidRDefault="00446430" w:rsidP="00446430">
      <w:pPr>
        <w:rPr>
          <w:rFonts w:ascii="Arial" w:eastAsia="Times New Roman" w:hAnsi="Arial" w:cs="Arial"/>
          <w:b/>
          <w:sz w:val="24"/>
          <w:szCs w:val="24"/>
          <w:lang w:eastAsia="en-GB"/>
        </w:rPr>
      </w:pPr>
      <w:r>
        <w:rPr>
          <w:rFonts w:ascii="Arial" w:eastAsia="Times New Roman" w:hAnsi="Arial" w:cs="Arial"/>
          <w:b/>
          <w:sz w:val="24"/>
          <w:szCs w:val="24"/>
          <w:lang w:eastAsia="en-GB"/>
        </w:rPr>
        <w:t>Lunchtime (Dinner Hall)</w:t>
      </w:r>
      <w:r w:rsidRPr="00446430">
        <w:rPr>
          <w:rFonts w:ascii="Arial" w:eastAsia="Times New Roman" w:hAnsi="Arial" w:cs="Arial"/>
          <w:b/>
          <w:sz w:val="24"/>
          <w:szCs w:val="24"/>
          <w:lang w:eastAsia="en-GB"/>
        </w:rPr>
        <w:t>:</w:t>
      </w:r>
    </w:p>
    <w:tbl>
      <w:tblPr>
        <w:tblStyle w:val="TableGrid"/>
        <w:tblW w:w="0" w:type="auto"/>
        <w:tblLook w:val="04A0" w:firstRow="1" w:lastRow="0" w:firstColumn="1" w:lastColumn="0" w:noHBand="0" w:noVBand="1"/>
      </w:tblPr>
      <w:tblGrid>
        <w:gridCol w:w="2518"/>
        <w:gridCol w:w="8164"/>
      </w:tblGrid>
      <w:tr w:rsidR="0094527C" w:rsidTr="0094527C">
        <w:tc>
          <w:tcPr>
            <w:tcW w:w="2518" w:type="dxa"/>
          </w:tcPr>
          <w:p w:rsidR="0094527C" w:rsidRPr="0094527C" w:rsidRDefault="0094527C" w:rsidP="00730B64">
            <w:pPr>
              <w:rPr>
                <w:rFonts w:ascii="Arial" w:eastAsia="Times New Roman" w:hAnsi="Arial" w:cs="Arial"/>
                <w:sz w:val="24"/>
                <w:szCs w:val="24"/>
                <w:lang w:eastAsia="en-GB"/>
              </w:rPr>
            </w:pPr>
            <w:r w:rsidRPr="0094527C">
              <w:rPr>
                <w:rFonts w:ascii="Arial" w:eastAsia="Times New Roman" w:hAnsi="Arial" w:cs="Arial"/>
                <w:sz w:val="24"/>
                <w:szCs w:val="24"/>
                <w:lang w:eastAsia="en-GB"/>
              </w:rPr>
              <w:t>11:55 – 12:35</w:t>
            </w:r>
          </w:p>
        </w:tc>
        <w:tc>
          <w:tcPr>
            <w:tcW w:w="8164" w:type="dxa"/>
          </w:tcPr>
          <w:p w:rsidR="0094527C" w:rsidRPr="0094527C" w:rsidRDefault="0094527C" w:rsidP="0094527C">
            <w:pPr>
              <w:rPr>
                <w:rFonts w:ascii="Arial" w:eastAsia="Times New Roman" w:hAnsi="Arial" w:cs="Arial"/>
                <w:sz w:val="24"/>
                <w:szCs w:val="24"/>
                <w:lang w:eastAsia="en-GB"/>
              </w:rPr>
            </w:pPr>
            <w:r w:rsidRPr="0094527C">
              <w:rPr>
                <w:rFonts w:ascii="Arial" w:eastAsia="Times New Roman" w:hAnsi="Arial" w:cs="Arial"/>
                <w:sz w:val="24"/>
                <w:szCs w:val="24"/>
                <w:lang w:eastAsia="en-GB"/>
              </w:rPr>
              <w:t>EYFS</w:t>
            </w:r>
            <w:r w:rsidR="00107F02">
              <w:rPr>
                <w:rFonts w:ascii="Arial" w:eastAsia="Times New Roman" w:hAnsi="Arial" w:cs="Arial"/>
                <w:sz w:val="24"/>
                <w:szCs w:val="24"/>
                <w:lang w:eastAsia="en-GB"/>
              </w:rPr>
              <w:t xml:space="preserve"> 1 and Class 1</w:t>
            </w:r>
          </w:p>
        </w:tc>
      </w:tr>
      <w:tr w:rsidR="0094527C" w:rsidTr="0094527C">
        <w:tc>
          <w:tcPr>
            <w:tcW w:w="2518" w:type="dxa"/>
          </w:tcPr>
          <w:p w:rsidR="0094527C" w:rsidRPr="0094527C" w:rsidRDefault="0094527C" w:rsidP="00730B64">
            <w:pPr>
              <w:rPr>
                <w:rFonts w:ascii="Arial" w:eastAsia="Times New Roman" w:hAnsi="Arial" w:cs="Arial"/>
                <w:sz w:val="24"/>
                <w:szCs w:val="24"/>
                <w:lang w:eastAsia="en-GB"/>
              </w:rPr>
            </w:pPr>
            <w:r w:rsidRPr="0094527C">
              <w:rPr>
                <w:rFonts w:ascii="Arial" w:eastAsia="Times New Roman" w:hAnsi="Arial" w:cs="Arial"/>
                <w:sz w:val="24"/>
                <w:szCs w:val="24"/>
                <w:lang w:eastAsia="en-GB"/>
              </w:rPr>
              <w:t>12:40 – 13:10</w:t>
            </w:r>
          </w:p>
        </w:tc>
        <w:tc>
          <w:tcPr>
            <w:tcW w:w="8164" w:type="dxa"/>
          </w:tcPr>
          <w:p w:rsidR="0094527C" w:rsidRPr="0094527C" w:rsidRDefault="00107F02" w:rsidP="0094527C">
            <w:pPr>
              <w:rPr>
                <w:rFonts w:ascii="Arial" w:eastAsia="Times New Roman" w:hAnsi="Arial" w:cs="Arial"/>
                <w:sz w:val="24"/>
                <w:szCs w:val="24"/>
                <w:lang w:eastAsia="en-GB"/>
              </w:rPr>
            </w:pPr>
            <w:r>
              <w:rPr>
                <w:rFonts w:ascii="Arial" w:eastAsia="Times New Roman" w:hAnsi="Arial" w:cs="Arial"/>
                <w:sz w:val="24"/>
                <w:szCs w:val="24"/>
                <w:lang w:eastAsia="en-GB"/>
              </w:rPr>
              <w:t>EYFS 2 and Classes 2 and 3</w:t>
            </w:r>
            <w:r w:rsidR="0094527C" w:rsidRPr="0094527C">
              <w:rPr>
                <w:rFonts w:ascii="Arial" w:eastAsia="Times New Roman" w:hAnsi="Arial" w:cs="Arial"/>
                <w:sz w:val="24"/>
                <w:szCs w:val="24"/>
                <w:lang w:eastAsia="en-GB"/>
              </w:rPr>
              <w:t xml:space="preserve"> </w:t>
            </w:r>
          </w:p>
        </w:tc>
      </w:tr>
    </w:tbl>
    <w:p w:rsidR="00107F02" w:rsidRDefault="00107F02" w:rsidP="00446430">
      <w:pPr>
        <w:rPr>
          <w:rFonts w:ascii="Arial" w:eastAsia="Times New Roman" w:hAnsi="Arial" w:cs="Arial"/>
          <w:b/>
          <w:sz w:val="24"/>
          <w:szCs w:val="24"/>
          <w:lang w:eastAsia="en-GB"/>
        </w:rPr>
      </w:pPr>
    </w:p>
    <w:p w:rsidR="0094527C" w:rsidRDefault="0094527C" w:rsidP="00446430">
      <w:pPr>
        <w:rPr>
          <w:rFonts w:ascii="Arial" w:eastAsia="Times New Roman" w:hAnsi="Arial" w:cs="Arial"/>
          <w:b/>
          <w:sz w:val="24"/>
          <w:szCs w:val="24"/>
          <w:lang w:eastAsia="en-GB"/>
        </w:rPr>
      </w:pPr>
      <w:r>
        <w:rPr>
          <w:rFonts w:ascii="Arial" w:eastAsia="Times New Roman" w:hAnsi="Arial" w:cs="Arial"/>
          <w:b/>
          <w:sz w:val="24"/>
          <w:szCs w:val="24"/>
          <w:lang w:eastAsia="en-GB"/>
        </w:rPr>
        <w:t>Lunchtime (PE Hall):</w:t>
      </w:r>
    </w:p>
    <w:tbl>
      <w:tblPr>
        <w:tblStyle w:val="TableGrid"/>
        <w:tblW w:w="0" w:type="auto"/>
        <w:tblLook w:val="04A0" w:firstRow="1" w:lastRow="0" w:firstColumn="1" w:lastColumn="0" w:noHBand="0" w:noVBand="1"/>
      </w:tblPr>
      <w:tblGrid>
        <w:gridCol w:w="2518"/>
        <w:gridCol w:w="8164"/>
      </w:tblGrid>
      <w:tr w:rsidR="0094527C" w:rsidTr="0094527C">
        <w:tc>
          <w:tcPr>
            <w:tcW w:w="2518" w:type="dxa"/>
          </w:tcPr>
          <w:p w:rsidR="0094527C" w:rsidRPr="0094527C" w:rsidRDefault="0094527C" w:rsidP="00730B64">
            <w:pPr>
              <w:rPr>
                <w:rFonts w:ascii="Arial" w:eastAsia="Times New Roman" w:hAnsi="Arial" w:cs="Arial"/>
                <w:sz w:val="24"/>
                <w:szCs w:val="24"/>
                <w:lang w:eastAsia="en-GB"/>
              </w:rPr>
            </w:pPr>
            <w:r w:rsidRPr="0094527C">
              <w:rPr>
                <w:rFonts w:ascii="Arial" w:eastAsia="Times New Roman" w:hAnsi="Arial" w:cs="Arial"/>
                <w:sz w:val="24"/>
                <w:szCs w:val="24"/>
                <w:lang w:eastAsia="en-GB"/>
              </w:rPr>
              <w:t>11:55 – 12:35</w:t>
            </w:r>
          </w:p>
        </w:tc>
        <w:tc>
          <w:tcPr>
            <w:tcW w:w="8164" w:type="dxa"/>
          </w:tcPr>
          <w:p w:rsidR="0094527C" w:rsidRPr="0094527C" w:rsidRDefault="00107F02" w:rsidP="00730B64">
            <w:pPr>
              <w:rPr>
                <w:rFonts w:ascii="Arial" w:eastAsia="Times New Roman" w:hAnsi="Arial" w:cs="Arial"/>
                <w:sz w:val="24"/>
                <w:szCs w:val="24"/>
                <w:lang w:eastAsia="en-GB"/>
              </w:rPr>
            </w:pPr>
            <w:r>
              <w:rPr>
                <w:rFonts w:ascii="Arial" w:eastAsia="Times New Roman" w:hAnsi="Arial" w:cs="Arial"/>
                <w:sz w:val="24"/>
                <w:szCs w:val="24"/>
                <w:lang w:eastAsia="en-GB"/>
              </w:rPr>
              <w:t>Classes 4, 5, 8 and 9</w:t>
            </w:r>
            <w:r w:rsidR="0094527C" w:rsidRPr="0094527C">
              <w:rPr>
                <w:rFonts w:ascii="Arial" w:eastAsia="Times New Roman" w:hAnsi="Arial" w:cs="Arial"/>
                <w:sz w:val="24"/>
                <w:szCs w:val="24"/>
                <w:lang w:eastAsia="en-GB"/>
              </w:rPr>
              <w:t xml:space="preserve"> </w:t>
            </w:r>
          </w:p>
        </w:tc>
      </w:tr>
      <w:tr w:rsidR="0094527C" w:rsidTr="0094527C">
        <w:tc>
          <w:tcPr>
            <w:tcW w:w="2518" w:type="dxa"/>
          </w:tcPr>
          <w:p w:rsidR="0094527C" w:rsidRPr="0094527C" w:rsidRDefault="0094527C" w:rsidP="00730B64">
            <w:pPr>
              <w:rPr>
                <w:rFonts w:ascii="Arial" w:eastAsia="Times New Roman" w:hAnsi="Arial" w:cs="Arial"/>
                <w:sz w:val="24"/>
                <w:szCs w:val="24"/>
                <w:lang w:eastAsia="en-GB"/>
              </w:rPr>
            </w:pPr>
            <w:r w:rsidRPr="0094527C">
              <w:rPr>
                <w:rFonts w:ascii="Arial" w:eastAsia="Times New Roman" w:hAnsi="Arial" w:cs="Arial"/>
                <w:sz w:val="24"/>
                <w:szCs w:val="24"/>
                <w:lang w:eastAsia="en-GB"/>
              </w:rPr>
              <w:t>12:40 – 13:10</w:t>
            </w:r>
          </w:p>
        </w:tc>
        <w:tc>
          <w:tcPr>
            <w:tcW w:w="8164" w:type="dxa"/>
          </w:tcPr>
          <w:p w:rsidR="0094527C" w:rsidRPr="0094527C" w:rsidRDefault="00107F02" w:rsidP="00730B64">
            <w:pPr>
              <w:rPr>
                <w:rFonts w:ascii="Arial" w:eastAsia="Times New Roman" w:hAnsi="Arial" w:cs="Arial"/>
                <w:sz w:val="24"/>
                <w:szCs w:val="24"/>
                <w:lang w:eastAsia="en-GB"/>
              </w:rPr>
            </w:pPr>
            <w:r>
              <w:rPr>
                <w:rFonts w:ascii="Arial" w:eastAsia="Times New Roman" w:hAnsi="Arial" w:cs="Arial"/>
                <w:sz w:val="24"/>
                <w:szCs w:val="24"/>
                <w:lang w:eastAsia="en-GB"/>
              </w:rPr>
              <w:t>Classes 6, 7, 8 and 9</w:t>
            </w:r>
            <w:r w:rsidR="0094527C" w:rsidRPr="0094527C">
              <w:rPr>
                <w:rFonts w:ascii="Arial" w:eastAsia="Times New Roman" w:hAnsi="Arial" w:cs="Arial"/>
                <w:sz w:val="24"/>
                <w:szCs w:val="24"/>
                <w:lang w:eastAsia="en-GB"/>
              </w:rPr>
              <w:t xml:space="preserve"> </w:t>
            </w:r>
          </w:p>
        </w:tc>
      </w:tr>
    </w:tbl>
    <w:p w:rsidR="0094527C" w:rsidRDefault="0094527C" w:rsidP="00446430">
      <w:pPr>
        <w:rPr>
          <w:rFonts w:ascii="Arial" w:eastAsia="Times New Roman" w:hAnsi="Arial" w:cs="Arial"/>
          <w:b/>
          <w:sz w:val="24"/>
          <w:szCs w:val="24"/>
          <w:lang w:eastAsia="en-GB"/>
        </w:rPr>
      </w:pPr>
    </w:p>
    <w:p w:rsidR="00107F02" w:rsidRDefault="00107F02" w:rsidP="00107F02">
      <w:pPr>
        <w:rPr>
          <w:rFonts w:ascii="Arial" w:eastAsia="Times New Roman" w:hAnsi="Arial" w:cs="Arial"/>
          <w:b/>
          <w:sz w:val="24"/>
          <w:szCs w:val="24"/>
          <w:lang w:eastAsia="en-GB"/>
        </w:rPr>
      </w:pPr>
      <w:r>
        <w:rPr>
          <w:rFonts w:ascii="Arial" w:eastAsia="Times New Roman" w:hAnsi="Arial" w:cs="Arial"/>
          <w:b/>
          <w:sz w:val="24"/>
          <w:szCs w:val="24"/>
          <w:lang w:eastAsia="en-GB"/>
        </w:rPr>
        <w:t>Lunchtime (</w:t>
      </w:r>
      <w:r>
        <w:rPr>
          <w:rFonts w:ascii="Arial" w:eastAsia="Times New Roman" w:hAnsi="Arial" w:cs="Arial"/>
          <w:b/>
          <w:sz w:val="24"/>
          <w:szCs w:val="24"/>
          <w:lang w:eastAsia="en-GB"/>
        </w:rPr>
        <w:t>EYFS Playground</w:t>
      </w:r>
      <w:r>
        <w:rPr>
          <w:rFonts w:ascii="Arial" w:eastAsia="Times New Roman" w:hAnsi="Arial" w:cs="Arial"/>
          <w:b/>
          <w:sz w:val="24"/>
          <w:szCs w:val="24"/>
          <w:lang w:eastAsia="en-GB"/>
        </w:rPr>
        <w:t>)</w:t>
      </w:r>
      <w:r w:rsidRPr="00446430">
        <w:rPr>
          <w:rFonts w:ascii="Arial" w:eastAsia="Times New Roman" w:hAnsi="Arial" w:cs="Arial"/>
          <w:b/>
          <w:sz w:val="24"/>
          <w:szCs w:val="24"/>
          <w:lang w:eastAsia="en-GB"/>
        </w:rPr>
        <w:t>:</w:t>
      </w:r>
    </w:p>
    <w:tbl>
      <w:tblPr>
        <w:tblStyle w:val="TableGrid"/>
        <w:tblW w:w="0" w:type="auto"/>
        <w:tblLook w:val="04A0" w:firstRow="1" w:lastRow="0" w:firstColumn="1" w:lastColumn="0" w:noHBand="0" w:noVBand="1"/>
      </w:tblPr>
      <w:tblGrid>
        <w:gridCol w:w="2518"/>
        <w:gridCol w:w="8164"/>
      </w:tblGrid>
      <w:tr w:rsidR="00107F02" w:rsidTr="00232CCD">
        <w:tc>
          <w:tcPr>
            <w:tcW w:w="2518" w:type="dxa"/>
          </w:tcPr>
          <w:p w:rsidR="00107F02" w:rsidRPr="0094527C" w:rsidRDefault="00107F02" w:rsidP="00232CCD">
            <w:pPr>
              <w:rPr>
                <w:rFonts w:ascii="Arial" w:eastAsia="Times New Roman" w:hAnsi="Arial" w:cs="Arial"/>
                <w:sz w:val="24"/>
                <w:szCs w:val="24"/>
                <w:lang w:eastAsia="en-GB"/>
              </w:rPr>
            </w:pPr>
            <w:r w:rsidRPr="0094527C">
              <w:rPr>
                <w:rFonts w:ascii="Arial" w:eastAsia="Times New Roman" w:hAnsi="Arial" w:cs="Arial"/>
                <w:sz w:val="24"/>
                <w:szCs w:val="24"/>
                <w:lang w:eastAsia="en-GB"/>
              </w:rPr>
              <w:t>11:55 – 12:35</w:t>
            </w:r>
          </w:p>
        </w:tc>
        <w:tc>
          <w:tcPr>
            <w:tcW w:w="8164" w:type="dxa"/>
          </w:tcPr>
          <w:p w:rsidR="00107F02" w:rsidRPr="0094527C" w:rsidRDefault="00107F02" w:rsidP="00232CCD">
            <w:pPr>
              <w:rPr>
                <w:rFonts w:ascii="Arial" w:eastAsia="Times New Roman" w:hAnsi="Arial" w:cs="Arial"/>
                <w:sz w:val="24"/>
                <w:szCs w:val="24"/>
                <w:lang w:eastAsia="en-GB"/>
              </w:rPr>
            </w:pPr>
            <w:r w:rsidRPr="0094527C">
              <w:rPr>
                <w:rFonts w:ascii="Arial" w:eastAsia="Times New Roman" w:hAnsi="Arial" w:cs="Arial"/>
                <w:sz w:val="24"/>
                <w:szCs w:val="24"/>
                <w:lang w:eastAsia="en-GB"/>
              </w:rPr>
              <w:t>EYFS</w:t>
            </w:r>
            <w:r>
              <w:rPr>
                <w:rFonts w:ascii="Arial" w:eastAsia="Times New Roman" w:hAnsi="Arial" w:cs="Arial"/>
                <w:sz w:val="24"/>
                <w:szCs w:val="24"/>
                <w:lang w:eastAsia="en-GB"/>
              </w:rPr>
              <w:t xml:space="preserve"> 2</w:t>
            </w:r>
          </w:p>
        </w:tc>
      </w:tr>
      <w:tr w:rsidR="00107F02" w:rsidTr="00232CCD">
        <w:tc>
          <w:tcPr>
            <w:tcW w:w="2518" w:type="dxa"/>
          </w:tcPr>
          <w:p w:rsidR="00107F02" w:rsidRPr="0094527C" w:rsidRDefault="00107F02" w:rsidP="00232CCD">
            <w:pPr>
              <w:rPr>
                <w:rFonts w:ascii="Arial" w:eastAsia="Times New Roman" w:hAnsi="Arial" w:cs="Arial"/>
                <w:sz w:val="24"/>
                <w:szCs w:val="24"/>
                <w:lang w:eastAsia="en-GB"/>
              </w:rPr>
            </w:pPr>
            <w:r w:rsidRPr="0094527C">
              <w:rPr>
                <w:rFonts w:ascii="Arial" w:eastAsia="Times New Roman" w:hAnsi="Arial" w:cs="Arial"/>
                <w:sz w:val="24"/>
                <w:szCs w:val="24"/>
                <w:lang w:eastAsia="en-GB"/>
              </w:rPr>
              <w:t>12:40 – 13:10</w:t>
            </w:r>
          </w:p>
        </w:tc>
        <w:tc>
          <w:tcPr>
            <w:tcW w:w="8164" w:type="dxa"/>
          </w:tcPr>
          <w:p w:rsidR="00107F02" w:rsidRPr="0094527C" w:rsidRDefault="00107F02" w:rsidP="00232CCD">
            <w:pPr>
              <w:rPr>
                <w:rFonts w:ascii="Arial" w:eastAsia="Times New Roman" w:hAnsi="Arial" w:cs="Arial"/>
                <w:sz w:val="24"/>
                <w:szCs w:val="24"/>
                <w:lang w:eastAsia="en-GB"/>
              </w:rPr>
            </w:pPr>
            <w:r w:rsidRPr="0094527C">
              <w:rPr>
                <w:rFonts w:ascii="Arial" w:eastAsia="Times New Roman" w:hAnsi="Arial" w:cs="Arial"/>
                <w:sz w:val="24"/>
                <w:szCs w:val="24"/>
                <w:lang w:eastAsia="en-GB"/>
              </w:rPr>
              <w:t>EYFS</w:t>
            </w:r>
            <w:r>
              <w:rPr>
                <w:rFonts w:ascii="Arial" w:eastAsia="Times New Roman" w:hAnsi="Arial" w:cs="Arial"/>
                <w:sz w:val="24"/>
                <w:szCs w:val="24"/>
                <w:lang w:eastAsia="en-GB"/>
              </w:rPr>
              <w:t xml:space="preserve"> 1</w:t>
            </w:r>
          </w:p>
        </w:tc>
      </w:tr>
    </w:tbl>
    <w:p w:rsidR="00107F02" w:rsidRDefault="00107F02" w:rsidP="00107F02">
      <w:pPr>
        <w:rPr>
          <w:rFonts w:ascii="Arial" w:eastAsia="Times New Roman" w:hAnsi="Arial" w:cs="Arial"/>
          <w:b/>
          <w:sz w:val="24"/>
          <w:szCs w:val="24"/>
          <w:lang w:eastAsia="en-GB"/>
        </w:rPr>
      </w:pPr>
    </w:p>
    <w:p w:rsidR="00107F02" w:rsidRDefault="00107F02" w:rsidP="00107F02">
      <w:pPr>
        <w:rPr>
          <w:rFonts w:ascii="Arial" w:eastAsia="Times New Roman" w:hAnsi="Arial" w:cs="Arial"/>
          <w:b/>
          <w:sz w:val="24"/>
          <w:szCs w:val="24"/>
          <w:lang w:eastAsia="en-GB"/>
        </w:rPr>
      </w:pPr>
      <w:r>
        <w:rPr>
          <w:rFonts w:ascii="Arial" w:eastAsia="Times New Roman" w:hAnsi="Arial" w:cs="Arial"/>
          <w:b/>
          <w:sz w:val="24"/>
          <w:szCs w:val="24"/>
          <w:lang w:eastAsia="en-GB"/>
        </w:rPr>
        <w:t xml:space="preserve">Lunchtime (Key Stage </w:t>
      </w:r>
      <w:r>
        <w:rPr>
          <w:rFonts w:ascii="Arial" w:eastAsia="Times New Roman" w:hAnsi="Arial" w:cs="Arial"/>
          <w:b/>
          <w:sz w:val="24"/>
          <w:szCs w:val="24"/>
          <w:lang w:eastAsia="en-GB"/>
        </w:rPr>
        <w:t>1</w:t>
      </w:r>
      <w:r>
        <w:rPr>
          <w:rFonts w:ascii="Arial" w:eastAsia="Times New Roman" w:hAnsi="Arial" w:cs="Arial"/>
          <w:b/>
          <w:sz w:val="24"/>
          <w:szCs w:val="24"/>
          <w:lang w:eastAsia="en-GB"/>
        </w:rPr>
        <w:t xml:space="preserve"> Playground):</w:t>
      </w:r>
    </w:p>
    <w:tbl>
      <w:tblPr>
        <w:tblStyle w:val="TableGrid"/>
        <w:tblW w:w="0" w:type="auto"/>
        <w:tblLook w:val="04A0" w:firstRow="1" w:lastRow="0" w:firstColumn="1" w:lastColumn="0" w:noHBand="0" w:noVBand="1"/>
      </w:tblPr>
      <w:tblGrid>
        <w:gridCol w:w="2518"/>
        <w:gridCol w:w="8164"/>
      </w:tblGrid>
      <w:tr w:rsidR="00107F02" w:rsidTr="00232CCD">
        <w:tc>
          <w:tcPr>
            <w:tcW w:w="2518" w:type="dxa"/>
          </w:tcPr>
          <w:p w:rsidR="00107F02" w:rsidRPr="0094527C" w:rsidRDefault="00107F02" w:rsidP="00232CCD">
            <w:pPr>
              <w:rPr>
                <w:rFonts w:ascii="Arial" w:eastAsia="Times New Roman" w:hAnsi="Arial" w:cs="Arial"/>
                <w:sz w:val="24"/>
                <w:szCs w:val="24"/>
                <w:lang w:eastAsia="en-GB"/>
              </w:rPr>
            </w:pPr>
            <w:r w:rsidRPr="0094527C">
              <w:rPr>
                <w:rFonts w:ascii="Arial" w:eastAsia="Times New Roman" w:hAnsi="Arial" w:cs="Arial"/>
                <w:sz w:val="24"/>
                <w:szCs w:val="24"/>
                <w:lang w:eastAsia="en-GB"/>
              </w:rPr>
              <w:t>11:55 – 12:35</w:t>
            </w:r>
          </w:p>
        </w:tc>
        <w:tc>
          <w:tcPr>
            <w:tcW w:w="8164" w:type="dxa"/>
          </w:tcPr>
          <w:p w:rsidR="00107F02" w:rsidRPr="0094527C" w:rsidRDefault="00107F02" w:rsidP="00232CCD">
            <w:pPr>
              <w:rPr>
                <w:rFonts w:ascii="Arial" w:eastAsia="Times New Roman" w:hAnsi="Arial" w:cs="Arial"/>
                <w:sz w:val="24"/>
                <w:szCs w:val="24"/>
                <w:lang w:eastAsia="en-GB"/>
              </w:rPr>
            </w:pPr>
            <w:r>
              <w:rPr>
                <w:rFonts w:ascii="Arial" w:eastAsia="Times New Roman" w:hAnsi="Arial" w:cs="Arial"/>
                <w:sz w:val="24"/>
                <w:szCs w:val="24"/>
                <w:lang w:eastAsia="en-GB"/>
              </w:rPr>
              <w:t>Classes 2 and 3</w:t>
            </w:r>
          </w:p>
        </w:tc>
      </w:tr>
      <w:tr w:rsidR="00107F02" w:rsidTr="00232CCD">
        <w:tc>
          <w:tcPr>
            <w:tcW w:w="2518" w:type="dxa"/>
          </w:tcPr>
          <w:p w:rsidR="00107F02" w:rsidRPr="0094527C" w:rsidRDefault="00107F02" w:rsidP="00232CCD">
            <w:pPr>
              <w:rPr>
                <w:rFonts w:ascii="Arial" w:eastAsia="Times New Roman" w:hAnsi="Arial" w:cs="Arial"/>
                <w:sz w:val="24"/>
                <w:szCs w:val="24"/>
                <w:lang w:eastAsia="en-GB"/>
              </w:rPr>
            </w:pPr>
            <w:r w:rsidRPr="0094527C">
              <w:rPr>
                <w:rFonts w:ascii="Arial" w:eastAsia="Times New Roman" w:hAnsi="Arial" w:cs="Arial"/>
                <w:sz w:val="24"/>
                <w:szCs w:val="24"/>
                <w:lang w:eastAsia="en-GB"/>
              </w:rPr>
              <w:t>12:40 – 13:10</w:t>
            </w:r>
          </w:p>
        </w:tc>
        <w:tc>
          <w:tcPr>
            <w:tcW w:w="8164" w:type="dxa"/>
          </w:tcPr>
          <w:p w:rsidR="00107F02" w:rsidRPr="0094527C" w:rsidRDefault="00107F02" w:rsidP="00107F02">
            <w:pPr>
              <w:rPr>
                <w:rFonts w:ascii="Arial" w:eastAsia="Times New Roman" w:hAnsi="Arial" w:cs="Arial"/>
                <w:sz w:val="24"/>
                <w:szCs w:val="24"/>
                <w:lang w:eastAsia="en-GB"/>
              </w:rPr>
            </w:pPr>
            <w:r>
              <w:rPr>
                <w:rFonts w:ascii="Arial" w:eastAsia="Times New Roman" w:hAnsi="Arial" w:cs="Arial"/>
                <w:sz w:val="24"/>
                <w:szCs w:val="24"/>
                <w:lang w:eastAsia="en-GB"/>
              </w:rPr>
              <w:t>C</w:t>
            </w:r>
            <w:r>
              <w:rPr>
                <w:rFonts w:ascii="Arial" w:eastAsia="Times New Roman" w:hAnsi="Arial" w:cs="Arial"/>
                <w:sz w:val="24"/>
                <w:szCs w:val="24"/>
                <w:lang w:eastAsia="en-GB"/>
              </w:rPr>
              <w:t>lass 1</w:t>
            </w:r>
          </w:p>
        </w:tc>
      </w:tr>
    </w:tbl>
    <w:p w:rsidR="00107F02" w:rsidRDefault="00107F02" w:rsidP="00107F02">
      <w:pPr>
        <w:rPr>
          <w:rFonts w:ascii="Arial" w:eastAsia="Times New Roman" w:hAnsi="Arial" w:cs="Arial"/>
          <w:b/>
          <w:sz w:val="24"/>
          <w:szCs w:val="24"/>
          <w:lang w:eastAsia="en-GB"/>
        </w:rPr>
      </w:pPr>
    </w:p>
    <w:p w:rsidR="00107F02" w:rsidRDefault="00107F02" w:rsidP="00107F02">
      <w:pPr>
        <w:rPr>
          <w:rFonts w:ascii="Arial" w:eastAsia="Times New Roman" w:hAnsi="Arial" w:cs="Arial"/>
          <w:b/>
          <w:sz w:val="24"/>
          <w:szCs w:val="24"/>
          <w:lang w:eastAsia="en-GB"/>
        </w:rPr>
      </w:pPr>
      <w:r>
        <w:rPr>
          <w:rFonts w:ascii="Arial" w:eastAsia="Times New Roman" w:hAnsi="Arial" w:cs="Arial"/>
          <w:b/>
          <w:sz w:val="24"/>
          <w:szCs w:val="24"/>
          <w:lang w:eastAsia="en-GB"/>
        </w:rPr>
        <w:t>Lunchtime (</w:t>
      </w:r>
      <w:r>
        <w:rPr>
          <w:rFonts w:ascii="Arial" w:eastAsia="Times New Roman" w:hAnsi="Arial" w:cs="Arial"/>
          <w:b/>
          <w:sz w:val="24"/>
          <w:szCs w:val="24"/>
          <w:lang w:eastAsia="en-GB"/>
        </w:rPr>
        <w:t>Key Stage 2 Playground – football area</w:t>
      </w:r>
      <w:r>
        <w:rPr>
          <w:rFonts w:ascii="Arial" w:eastAsia="Times New Roman" w:hAnsi="Arial" w:cs="Arial"/>
          <w:b/>
          <w:sz w:val="24"/>
          <w:szCs w:val="24"/>
          <w:lang w:eastAsia="en-GB"/>
        </w:rPr>
        <w:t>):</w:t>
      </w:r>
    </w:p>
    <w:tbl>
      <w:tblPr>
        <w:tblStyle w:val="TableGrid"/>
        <w:tblW w:w="0" w:type="auto"/>
        <w:tblLook w:val="04A0" w:firstRow="1" w:lastRow="0" w:firstColumn="1" w:lastColumn="0" w:noHBand="0" w:noVBand="1"/>
      </w:tblPr>
      <w:tblGrid>
        <w:gridCol w:w="2518"/>
        <w:gridCol w:w="8164"/>
      </w:tblGrid>
      <w:tr w:rsidR="00107F02" w:rsidTr="00232CCD">
        <w:tc>
          <w:tcPr>
            <w:tcW w:w="2518" w:type="dxa"/>
          </w:tcPr>
          <w:p w:rsidR="00107F02" w:rsidRPr="0094527C" w:rsidRDefault="00107F02" w:rsidP="00232CCD">
            <w:pPr>
              <w:rPr>
                <w:rFonts w:ascii="Arial" w:eastAsia="Times New Roman" w:hAnsi="Arial" w:cs="Arial"/>
                <w:sz w:val="24"/>
                <w:szCs w:val="24"/>
                <w:lang w:eastAsia="en-GB"/>
              </w:rPr>
            </w:pPr>
            <w:r w:rsidRPr="0094527C">
              <w:rPr>
                <w:rFonts w:ascii="Arial" w:eastAsia="Times New Roman" w:hAnsi="Arial" w:cs="Arial"/>
                <w:sz w:val="24"/>
                <w:szCs w:val="24"/>
                <w:lang w:eastAsia="en-GB"/>
              </w:rPr>
              <w:t>11:55 – 12:35</w:t>
            </w:r>
          </w:p>
        </w:tc>
        <w:tc>
          <w:tcPr>
            <w:tcW w:w="8164" w:type="dxa"/>
          </w:tcPr>
          <w:p w:rsidR="00107F02" w:rsidRPr="0094527C" w:rsidRDefault="00107F02" w:rsidP="00232CCD">
            <w:pPr>
              <w:rPr>
                <w:rFonts w:ascii="Arial" w:eastAsia="Times New Roman" w:hAnsi="Arial" w:cs="Arial"/>
                <w:sz w:val="24"/>
                <w:szCs w:val="24"/>
                <w:lang w:eastAsia="en-GB"/>
              </w:rPr>
            </w:pPr>
            <w:r>
              <w:rPr>
                <w:rFonts w:ascii="Arial" w:eastAsia="Times New Roman" w:hAnsi="Arial" w:cs="Arial"/>
                <w:sz w:val="24"/>
                <w:szCs w:val="24"/>
                <w:lang w:eastAsia="en-GB"/>
              </w:rPr>
              <w:t>C</w:t>
            </w:r>
            <w:r>
              <w:rPr>
                <w:rFonts w:ascii="Arial" w:eastAsia="Times New Roman" w:hAnsi="Arial" w:cs="Arial"/>
                <w:sz w:val="24"/>
                <w:szCs w:val="24"/>
                <w:lang w:eastAsia="en-GB"/>
              </w:rPr>
              <w:t>lasses 10 and 11</w:t>
            </w:r>
          </w:p>
        </w:tc>
      </w:tr>
      <w:tr w:rsidR="00107F02" w:rsidTr="00232CCD">
        <w:tc>
          <w:tcPr>
            <w:tcW w:w="2518" w:type="dxa"/>
          </w:tcPr>
          <w:p w:rsidR="00107F02" w:rsidRPr="0094527C" w:rsidRDefault="00107F02" w:rsidP="00232CCD">
            <w:pPr>
              <w:rPr>
                <w:rFonts w:ascii="Arial" w:eastAsia="Times New Roman" w:hAnsi="Arial" w:cs="Arial"/>
                <w:sz w:val="24"/>
                <w:szCs w:val="24"/>
                <w:lang w:eastAsia="en-GB"/>
              </w:rPr>
            </w:pPr>
            <w:r w:rsidRPr="0094527C">
              <w:rPr>
                <w:rFonts w:ascii="Arial" w:eastAsia="Times New Roman" w:hAnsi="Arial" w:cs="Arial"/>
                <w:sz w:val="24"/>
                <w:szCs w:val="24"/>
                <w:lang w:eastAsia="en-GB"/>
              </w:rPr>
              <w:t>12:40 – 13:10</w:t>
            </w:r>
          </w:p>
        </w:tc>
        <w:tc>
          <w:tcPr>
            <w:tcW w:w="8164" w:type="dxa"/>
          </w:tcPr>
          <w:p w:rsidR="00107F02" w:rsidRPr="0094527C" w:rsidRDefault="00107F02" w:rsidP="00107F02">
            <w:pPr>
              <w:rPr>
                <w:rFonts w:ascii="Arial" w:eastAsia="Times New Roman" w:hAnsi="Arial" w:cs="Arial"/>
                <w:sz w:val="24"/>
                <w:szCs w:val="24"/>
                <w:lang w:eastAsia="en-GB"/>
              </w:rPr>
            </w:pPr>
            <w:r>
              <w:rPr>
                <w:rFonts w:ascii="Arial" w:eastAsia="Times New Roman" w:hAnsi="Arial" w:cs="Arial"/>
                <w:sz w:val="24"/>
                <w:szCs w:val="24"/>
                <w:lang w:eastAsia="en-GB"/>
              </w:rPr>
              <w:t>C</w:t>
            </w:r>
            <w:r>
              <w:rPr>
                <w:rFonts w:ascii="Arial" w:eastAsia="Times New Roman" w:hAnsi="Arial" w:cs="Arial"/>
                <w:sz w:val="24"/>
                <w:szCs w:val="24"/>
                <w:lang w:eastAsia="en-GB"/>
              </w:rPr>
              <w:t>lasses 4</w:t>
            </w:r>
            <w:r>
              <w:rPr>
                <w:rFonts w:ascii="Arial" w:eastAsia="Times New Roman" w:hAnsi="Arial" w:cs="Arial"/>
                <w:sz w:val="24"/>
                <w:szCs w:val="24"/>
                <w:lang w:eastAsia="en-GB"/>
              </w:rPr>
              <w:t xml:space="preserve"> and </w:t>
            </w:r>
            <w:r>
              <w:rPr>
                <w:rFonts w:ascii="Arial" w:eastAsia="Times New Roman" w:hAnsi="Arial" w:cs="Arial"/>
                <w:sz w:val="24"/>
                <w:szCs w:val="24"/>
                <w:lang w:eastAsia="en-GB"/>
              </w:rPr>
              <w:t>5</w:t>
            </w:r>
          </w:p>
        </w:tc>
      </w:tr>
    </w:tbl>
    <w:p w:rsidR="00107F02" w:rsidRDefault="00107F02" w:rsidP="00107F02">
      <w:pPr>
        <w:rPr>
          <w:rFonts w:ascii="Arial" w:eastAsia="Times New Roman" w:hAnsi="Arial" w:cs="Arial"/>
          <w:b/>
          <w:sz w:val="24"/>
          <w:szCs w:val="24"/>
          <w:lang w:eastAsia="en-GB"/>
        </w:rPr>
      </w:pPr>
    </w:p>
    <w:p w:rsidR="00107F02" w:rsidRDefault="00107F02" w:rsidP="00107F02">
      <w:pPr>
        <w:rPr>
          <w:rFonts w:ascii="Arial" w:eastAsia="Times New Roman" w:hAnsi="Arial" w:cs="Arial"/>
          <w:b/>
          <w:sz w:val="24"/>
          <w:szCs w:val="24"/>
          <w:lang w:eastAsia="en-GB"/>
        </w:rPr>
      </w:pPr>
      <w:r>
        <w:rPr>
          <w:rFonts w:ascii="Arial" w:eastAsia="Times New Roman" w:hAnsi="Arial" w:cs="Arial"/>
          <w:b/>
          <w:sz w:val="24"/>
          <w:szCs w:val="24"/>
          <w:lang w:eastAsia="en-GB"/>
        </w:rPr>
        <w:t xml:space="preserve">Lunchtime (Key Stage 2 Playground – </w:t>
      </w:r>
      <w:r>
        <w:rPr>
          <w:rFonts w:ascii="Arial" w:eastAsia="Times New Roman" w:hAnsi="Arial" w:cs="Arial"/>
          <w:b/>
          <w:sz w:val="24"/>
          <w:szCs w:val="24"/>
          <w:lang w:eastAsia="en-GB"/>
        </w:rPr>
        <w:t>mobility trail/stage</w:t>
      </w:r>
      <w:r>
        <w:rPr>
          <w:rFonts w:ascii="Arial" w:eastAsia="Times New Roman" w:hAnsi="Arial" w:cs="Arial"/>
          <w:b/>
          <w:sz w:val="24"/>
          <w:szCs w:val="24"/>
          <w:lang w:eastAsia="en-GB"/>
        </w:rPr>
        <w:t xml:space="preserve"> area):</w:t>
      </w:r>
    </w:p>
    <w:tbl>
      <w:tblPr>
        <w:tblStyle w:val="TableGrid"/>
        <w:tblW w:w="0" w:type="auto"/>
        <w:tblLook w:val="04A0" w:firstRow="1" w:lastRow="0" w:firstColumn="1" w:lastColumn="0" w:noHBand="0" w:noVBand="1"/>
      </w:tblPr>
      <w:tblGrid>
        <w:gridCol w:w="2518"/>
        <w:gridCol w:w="8164"/>
      </w:tblGrid>
      <w:tr w:rsidR="00107F02" w:rsidTr="00232CCD">
        <w:tc>
          <w:tcPr>
            <w:tcW w:w="2518" w:type="dxa"/>
          </w:tcPr>
          <w:p w:rsidR="00107F02" w:rsidRPr="0094527C" w:rsidRDefault="00107F02" w:rsidP="00232CCD">
            <w:pPr>
              <w:rPr>
                <w:rFonts w:ascii="Arial" w:eastAsia="Times New Roman" w:hAnsi="Arial" w:cs="Arial"/>
                <w:sz w:val="24"/>
                <w:szCs w:val="24"/>
                <w:lang w:eastAsia="en-GB"/>
              </w:rPr>
            </w:pPr>
            <w:r w:rsidRPr="0094527C">
              <w:rPr>
                <w:rFonts w:ascii="Arial" w:eastAsia="Times New Roman" w:hAnsi="Arial" w:cs="Arial"/>
                <w:sz w:val="24"/>
                <w:szCs w:val="24"/>
                <w:lang w:eastAsia="en-GB"/>
              </w:rPr>
              <w:t>11:55 – 12:35</w:t>
            </w:r>
          </w:p>
        </w:tc>
        <w:tc>
          <w:tcPr>
            <w:tcW w:w="8164" w:type="dxa"/>
          </w:tcPr>
          <w:p w:rsidR="00107F02" w:rsidRPr="0094527C" w:rsidRDefault="00107F02" w:rsidP="00107F02">
            <w:pPr>
              <w:rPr>
                <w:rFonts w:ascii="Arial" w:eastAsia="Times New Roman" w:hAnsi="Arial" w:cs="Arial"/>
                <w:sz w:val="24"/>
                <w:szCs w:val="24"/>
                <w:lang w:eastAsia="en-GB"/>
              </w:rPr>
            </w:pPr>
            <w:r>
              <w:rPr>
                <w:rFonts w:ascii="Arial" w:eastAsia="Times New Roman" w:hAnsi="Arial" w:cs="Arial"/>
                <w:sz w:val="24"/>
                <w:szCs w:val="24"/>
                <w:lang w:eastAsia="en-GB"/>
              </w:rPr>
              <w:t>C</w:t>
            </w:r>
            <w:r>
              <w:rPr>
                <w:rFonts w:ascii="Arial" w:eastAsia="Times New Roman" w:hAnsi="Arial" w:cs="Arial"/>
                <w:sz w:val="24"/>
                <w:szCs w:val="24"/>
                <w:lang w:eastAsia="en-GB"/>
              </w:rPr>
              <w:t>lasses 6</w:t>
            </w:r>
            <w:r>
              <w:rPr>
                <w:rFonts w:ascii="Arial" w:eastAsia="Times New Roman" w:hAnsi="Arial" w:cs="Arial"/>
                <w:sz w:val="24"/>
                <w:szCs w:val="24"/>
                <w:lang w:eastAsia="en-GB"/>
              </w:rPr>
              <w:t xml:space="preserve"> and </w:t>
            </w:r>
            <w:r>
              <w:rPr>
                <w:rFonts w:ascii="Arial" w:eastAsia="Times New Roman" w:hAnsi="Arial" w:cs="Arial"/>
                <w:sz w:val="24"/>
                <w:szCs w:val="24"/>
                <w:lang w:eastAsia="en-GB"/>
              </w:rPr>
              <w:t>7</w:t>
            </w:r>
          </w:p>
        </w:tc>
      </w:tr>
      <w:tr w:rsidR="00107F02" w:rsidTr="00232CCD">
        <w:tc>
          <w:tcPr>
            <w:tcW w:w="2518" w:type="dxa"/>
          </w:tcPr>
          <w:p w:rsidR="00107F02" w:rsidRPr="0094527C" w:rsidRDefault="00107F02" w:rsidP="00232CCD">
            <w:pPr>
              <w:rPr>
                <w:rFonts w:ascii="Arial" w:eastAsia="Times New Roman" w:hAnsi="Arial" w:cs="Arial"/>
                <w:sz w:val="24"/>
                <w:szCs w:val="24"/>
                <w:lang w:eastAsia="en-GB"/>
              </w:rPr>
            </w:pPr>
            <w:r w:rsidRPr="0094527C">
              <w:rPr>
                <w:rFonts w:ascii="Arial" w:eastAsia="Times New Roman" w:hAnsi="Arial" w:cs="Arial"/>
                <w:sz w:val="24"/>
                <w:szCs w:val="24"/>
                <w:lang w:eastAsia="en-GB"/>
              </w:rPr>
              <w:t>12:40 – 13:10</w:t>
            </w:r>
          </w:p>
        </w:tc>
        <w:tc>
          <w:tcPr>
            <w:tcW w:w="8164" w:type="dxa"/>
          </w:tcPr>
          <w:p w:rsidR="00107F02" w:rsidRPr="0094527C" w:rsidRDefault="00107F02" w:rsidP="00107F02">
            <w:pPr>
              <w:rPr>
                <w:rFonts w:ascii="Arial" w:eastAsia="Times New Roman" w:hAnsi="Arial" w:cs="Arial"/>
                <w:sz w:val="24"/>
                <w:szCs w:val="24"/>
                <w:lang w:eastAsia="en-GB"/>
              </w:rPr>
            </w:pPr>
            <w:r>
              <w:rPr>
                <w:rFonts w:ascii="Arial" w:eastAsia="Times New Roman" w:hAnsi="Arial" w:cs="Arial"/>
                <w:sz w:val="24"/>
                <w:szCs w:val="24"/>
                <w:lang w:eastAsia="en-GB"/>
              </w:rPr>
              <w:t>C</w:t>
            </w:r>
            <w:r>
              <w:rPr>
                <w:rFonts w:ascii="Arial" w:eastAsia="Times New Roman" w:hAnsi="Arial" w:cs="Arial"/>
                <w:sz w:val="24"/>
                <w:szCs w:val="24"/>
                <w:lang w:eastAsia="en-GB"/>
              </w:rPr>
              <w:t>lasses 8</w:t>
            </w:r>
            <w:r>
              <w:rPr>
                <w:rFonts w:ascii="Arial" w:eastAsia="Times New Roman" w:hAnsi="Arial" w:cs="Arial"/>
                <w:sz w:val="24"/>
                <w:szCs w:val="24"/>
                <w:lang w:eastAsia="en-GB"/>
              </w:rPr>
              <w:t xml:space="preserve"> and </w:t>
            </w:r>
            <w:r>
              <w:rPr>
                <w:rFonts w:ascii="Arial" w:eastAsia="Times New Roman" w:hAnsi="Arial" w:cs="Arial"/>
                <w:sz w:val="24"/>
                <w:szCs w:val="24"/>
                <w:lang w:eastAsia="en-GB"/>
              </w:rPr>
              <w:t>9</w:t>
            </w:r>
          </w:p>
        </w:tc>
      </w:tr>
    </w:tbl>
    <w:p w:rsidR="00107F02" w:rsidRDefault="00107F02" w:rsidP="00107F02">
      <w:pPr>
        <w:rPr>
          <w:rFonts w:ascii="Arial" w:eastAsia="Times New Roman" w:hAnsi="Arial" w:cs="Arial"/>
          <w:b/>
          <w:sz w:val="24"/>
          <w:szCs w:val="24"/>
          <w:lang w:eastAsia="en-GB"/>
        </w:rPr>
      </w:pPr>
    </w:p>
    <w:p w:rsidR="00446430" w:rsidRDefault="00446430" w:rsidP="00446430">
      <w:pPr>
        <w:tabs>
          <w:tab w:val="left" w:pos="9667"/>
        </w:tabs>
        <w:rPr>
          <w:rFonts w:ascii="Arial" w:eastAsia="Times New Roman" w:hAnsi="Arial" w:cs="Arial"/>
          <w:b/>
          <w:sz w:val="24"/>
          <w:szCs w:val="24"/>
          <w:lang w:eastAsia="en-GB"/>
        </w:rPr>
      </w:pPr>
      <w:r>
        <w:rPr>
          <w:rFonts w:ascii="Arial" w:eastAsia="Times New Roman" w:hAnsi="Arial" w:cs="Arial"/>
          <w:b/>
          <w:sz w:val="24"/>
          <w:szCs w:val="24"/>
          <w:lang w:eastAsia="en-GB"/>
        </w:rPr>
        <w:t>Children in purple</w:t>
      </w:r>
      <w:r w:rsidR="0094527C">
        <w:rPr>
          <w:rFonts w:ascii="Arial" w:eastAsia="Times New Roman" w:hAnsi="Arial" w:cs="Arial"/>
          <w:b/>
          <w:sz w:val="24"/>
          <w:szCs w:val="24"/>
          <w:lang w:eastAsia="en-GB"/>
        </w:rPr>
        <w:t xml:space="preserve"> and green</w:t>
      </w:r>
    </w:p>
    <w:p w:rsidR="00446430" w:rsidRDefault="00446430" w:rsidP="00446430">
      <w:pPr>
        <w:tabs>
          <w:tab w:val="left" w:pos="9667"/>
        </w:tabs>
        <w:rPr>
          <w:rFonts w:ascii="Arial" w:eastAsia="Times New Roman" w:hAnsi="Arial" w:cs="Arial"/>
          <w:sz w:val="24"/>
          <w:szCs w:val="24"/>
          <w:lang w:eastAsia="en-GB"/>
        </w:rPr>
      </w:pPr>
      <w:r>
        <w:rPr>
          <w:rFonts w:ascii="Arial" w:eastAsia="Times New Roman" w:hAnsi="Arial" w:cs="Arial"/>
          <w:sz w:val="24"/>
          <w:szCs w:val="24"/>
          <w:lang w:eastAsia="en-GB"/>
        </w:rPr>
        <w:t xml:space="preserve">Children in purple </w:t>
      </w:r>
      <w:r w:rsidR="0094527C">
        <w:rPr>
          <w:rFonts w:ascii="Arial" w:eastAsia="Times New Roman" w:hAnsi="Arial" w:cs="Arial"/>
          <w:sz w:val="24"/>
          <w:szCs w:val="24"/>
          <w:lang w:eastAsia="en-GB"/>
        </w:rPr>
        <w:t>and gree</w:t>
      </w:r>
      <w:r w:rsidR="00107F02">
        <w:rPr>
          <w:rFonts w:ascii="Arial" w:eastAsia="Times New Roman" w:hAnsi="Arial" w:cs="Arial"/>
          <w:sz w:val="24"/>
          <w:szCs w:val="24"/>
          <w:lang w:eastAsia="en-GB"/>
        </w:rPr>
        <w:t>n</w:t>
      </w:r>
      <w:r w:rsidR="0094527C">
        <w:rPr>
          <w:rFonts w:ascii="Arial" w:eastAsia="Times New Roman" w:hAnsi="Arial" w:cs="Arial"/>
          <w:sz w:val="24"/>
          <w:szCs w:val="24"/>
          <w:lang w:eastAsia="en-GB"/>
        </w:rPr>
        <w:t xml:space="preserve"> </w:t>
      </w:r>
      <w:r>
        <w:rPr>
          <w:rFonts w:ascii="Arial" w:eastAsia="Times New Roman" w:hAnsi="Arial" w:cs="Arial"/>
          <w:sz w:val="24"/>
          <w:szCs w:val="24"/>
          <w:lang w:eastAsia="en-GB"/>
        </w:rPr>
        <w:t>can access the main playground at any time, but they should be kept away from the other children.</w:t>
      </w:r>
      <w:r w:rsidR="0094527C">
        <w:rPr>
          <w:rFonts w:ascii="Arial" w:eastAsia="Times New Roman" w:hAnsi="Arial" w:cs="Arial"/>
          <w:sz w:val="24"/>
          <w:szCs w:val="24"/>
          <w:lang w:eastAsia="en-GB"/>
        </w:rPr>
        <w:t xml:space="preserve">  Purple and green group will have access to the sensory garden at all times.  If other classes wish to use the sensory garden please consult with purple and green first.</w:t>
      </w:r>
    </w:p>
    <w:p w:rsidR="0094527C" w:rsidRDefault="0094527C" w:rsidP="00446430">
      <w:pPr>
        <w:tabs>
          <w:tab w:val="left" w:pos="9667"/>
        </w:tabs>
        <w:rPr>
          <w:rFonts w:ascii="Arial" w:eastAsia="Times New Roman" w:hAnsi="Arial" w:cs="Arial"/>
          <w:b/>
          <w:sz w:val="24"/>
          <w:szCs w:val="24"/>
          <w:lang w:eastAsia="en-GB"/>
        </w:rPr>
      </w:pPr>
      <w:r>
        <w:rPr>
          <w:rFonts w:ascii="Arial" w:eastAsia="Times New Roman" w:hAnsi="Arial" w:cs="Arial"/>
          <w:b/>
          <w:sz w:val="24"/>
          <w:szCs w:val="24"/>
          <w:lang w:eastAsia="en-GB"/>
        </w:rPr>
        <w:t>Changes</w:t>
      </w:r>
    </w:p>
    <w:p w:rsidR="000C70F8" w:rsidRPr="00446430" w:rsidRDefault="000C70F8" w:rsidP="00446430">
      <w:pPr>
        <w:tabs>
          <w:tab w:val="left" w:pos="9667"/>
        </w:tabs>
        <w:rPr>
          <w:rFonts w:ascii="Arial" w:eastAsia="Times New Roman" w:hAnsi="Arial" w:cs="Arial"/>
          <w:sz w:val="24"/>
          <w:szCs w:val="24"/>
          <w:lang w:eastAsia="en-GB"/>
        </w:rPr>
      </w:pPr>
      <w:r>
        <w:rPr>
          <w:rFonts w:ascii="Arial" w:eastAsia="Times New Roman" w:hAnsi="Arial" w:cs="Arial"/>
          <w:sz w:val="24"/>
          <w:szCs w:val="24"/>
          <w:lang w:eastAsia="en-GB"/>
        </w:rPr>
        <w:t xml:space="preserve">We are happy for class teams to negotiate any changes to the above timetables between themselves, but if you would like our support to help make any changes then please feel free to ask. </w:t>
      </w:r>
    </w:p>
    <w:p w:rsidR="00201782" w:rsidRPr="00446430" w:rsidRDefault="00201782" w:rsidP="00446430">
      <w:pPr>
        <w:tabs>
          <w:tab w:val="left" w:pos="1340"/>
        </w:tabs>
        <w:rPr>
          <w:rFonts w:ascii="Arial" w:eastAsia="Times New Roman" w:hAnsi="Arial" w:cs="Arial"/>
          <w:sz w:val="24"/>
          <w:szCs w:val="24"/>
          <w:lang w:eastAsia="en-GB"/>
        </w:rPr>
      </w:pPr>
      <w:bookmarkStart w:id="0" w:name="_GoBack"/>
      <w:bookmarkEnd w:id="0"/>
    </w:p>
    <w:sectPr w:rsidR="00201782" w:rsidRPr="00446430" w:rsidSect="008E5617">
      <w:footerReference w:type="default" r:id="rId8"/>
      <w:pgSz w:w="11906" w:h="16838"/>
      <w:pgMar w:top="720" w:right="720" w:bottom="426" w:left="720"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D3D" w:rsidRDefault="00A10D3D" w:rsidP="0075137E">
      <w:pPr>
        <w:spacing w:after="0" w:line="240" w:lineRule="auto"/>
      </w:pPr>
      <w:r>
        <w:separator/>
      </w:r>
    </w:p>
  </w:endnote>
  <w:endnote w:type="continuationSeparator" w:id="0">
    <w:p w:rsidR="00A10D3D" w:rsidRDefault="00A10D3D" w:rsidP="0075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024117"/>
      <w:docPartObj>
        <w:docPartGallery w:val="Page Numbers (Bottom of Page)"/>
        <w:docPartUnique/>
      </w:docPartObj>
    </w:sdtPr>
    <w:sdtEndPr>
      <w:rPr>
        <w:noProof/>
      </w:rPr>
    </w:sdtEndPr>
    <w:sdtContent>
      <w:p w:rsidR="00357F3D" w:rsidRDefault="00357F3D">
        <w:pPr>
          <w:pStyle w:val="Footer"/>
          <w:jc w:val="right"/>
        </w:pPr>
        <w:r>
          <w:fldChar w:fldCharType="begin"/>
        </w:r>
        <w:r>
          <w:instrText xml:space="preserve"> PAGE   \* MERGEFORMAT </w:instrText>
        </w:r>
        <w:r>
          <w:fldChar w:fldCharType="separate"/>
        </w:r>
        <w:r w:rsidR="00107F02">
          <w:rPr>
            <w:noProof/>
          </w:rPr>
          <w:t>1</w:t>
        </w:r>
        <w:r>
          <w:rPr>
            <w:noProof/>
          </w:rPr>
          <w:fldChar w:fldCharType="end"/>
        </w:r>
      </w:p>
    </w:sdtContent>
  </w:sdt>
  <w:p w:rsidR="00357F3D" w:rsidRDefault="00357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D3D" w:rsidRDefault="00A10D3D" w:rsidP="0075137E">
      <w:pPr>
        <w:spacing w:after="0" w:line="240" w:lineRule="auto"/>
      </w:pPr>
      <w:r>
        <w:separator/>
      </w:r>
    </w:p>
  </w:footnote>
  <w:footnote w:type="continuationSeparator" w:id="0">
    <w:p w:rsidR="00A10D3D" w:rsidRDefault="00A10D3D" w:rsidP="00751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382"/>
    <w:multiLevelType w:val="multilevel"/>
    <w:tmpl w:val="E770407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
    <w:nsid w:val="0A476946"/>
    <w:multiLevelType w:val="multilevel"/>
    <w:tmpl w:val="D9BE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7C6353"/>
    <w:multiLevelType w:val="multilevel"/>
    <w:tmpl w:val="4484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FC1B23"/>
    <w:multiLevelType w:val="multilevel"/>
    <w:tmpl w:val="639C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3A2765"/>
    <w:multiLevelType w:val="hybridMultilevel"/>
    <w:tmpl w:val="2E48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784A97"/>
    <w:multiLevelType w:val="hybridMultilevel"/>
    <w:tmpl w:val="851A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AA6035"/>
    <w:multiLevelType w:val="hybridMultilevel"/>
    <w:tmpl w:val="4526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0046B8"/>
    <w:multiLevelType w:val="multilevel"/>
    <w:tmpl w:val="8F7A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8E61DB"/>
    <w:multiLevelType w:val="hybridMultilevel"/>
    <w:tmpl w:val="DA8A9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A068F"/>
    <w:multiLevelType w:val="hybridMultilevel"/>
    <w:tmpl w:val="734E00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366E59A4"/>
    <w:multiLevelType w:val="multilevel"/>
    <w:tmpl w:val="4BC6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295DDC"/>
    <w:multiLevelType w:val="hybridMultilevel"/>
    <w:tmpl w:val="171C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E839E3"/>
    <w:multiLevelType w:val="hybridMultilevel"/>
    <w:tmpl w:val="1B26E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1679A"/>
    <w:multiLevelType w:val="hybridMultilevel"/>
    <w:tmpl w:val="8AAA4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5F0EDB"/>
    <w:multiLevelType w:val="hybridMultilevel"/>
    <w:tmpl w:val="2774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6D27BF"/>
    <w:multiLevelType w:val="hybridMultilevel"/>
    <w:tmpl w:val="EC08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6A6C31"/>
    <w:multiLevelType w:val="hybridMultilevel"/>
    <w:tmpl w:val="BE22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C54ED6"/>
    <w:multiLevelType w:val="multilevel"/>
    <w:tmpl w:val="7D905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CE78BB"/>
    <w:multiLevelType w:val="hybridMultilevel"/>
    <w:tmpl w:val="C416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0E1F6A"/>
    <w:multiLevelType w:val="multilevel"/>
    <w:tmpl w:val="CDFA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9C26DA"/>
    <w:multiLevelType w:val="hybridMultilevel"/>
    <w:tmpl w:val="7C88F75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E834FF"/>
    <w:multiLevelType w:val="multilevel"/>
    <w:tmpl w:val="A8CA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58A0C61"/>
    <w:multiLevelType w:val="multilevel"/>
    <w:tmpl w:val="3ECE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E86D1A"/>
    <w:multiLevelType w:val="hybridMultilevel"/>
    <w:tmpl w:val="844E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8"/>
  </w:num>
  <w:num w:numId="4">
    <w:abstractNumId w:val="9"/>
  </w:num>
  <w:num w:numId="5">
    <w:abstractNumId w:val="20"/>
  </w:num>
  <w:num w:numId="6">
    <w:abstractNumId w:val="14"/>
  </w:num>
  <w:num w:numId="7">
    <w:abstractNumId w:val="16"/>
  </w:num>
  <w:num w:numId="8">
    <w:abstractNumId w:val="6"/>
  </w:num>
  <w:num w:numId="9">
    <w:abstractNumId w:val="4"/>
  </w:num>
  <w:num w:numId="10">
    <w:abstractNumId w:val="12"/>
  </w:num>
  <w:num w:numId="11">
    <w:abstractNumId w:val="0"/>
  </w:num>
  <w:num w:numId="12">
    <w:abstractNumId w:val="23"/>
  </w:num>
  <w:num w:numId="13">
    <w:abstractNumId w:val="10"/>
  </w:num>
  <w:num w:numId="14">
    <w:abstractNumId w:val="1"/>
  </w:num>
  <w:num w:numId="15">
    <w:abstractNumId w:val="17"/>
  </w:num>
  <w:num w:numId="16">
    <w:abstractNumId w:val="19"/>
  </w:num>
  <w:num w:numId="17">
    <w:abstractNumId w:val="22"/>
  </w:num>
  <w:num w:numId="18">
    <w:abstractNumId w:val="2"/>
  </w:num>
  <w:num w:numId="19">
    <w:abstractNumId w:val="21"/>
  </w:num>
  <w:num w:numId="20">
    <w:abstractNumId w:val="3"/>
  </w:num>
  <w:num w:numId="21">
    <w:abstractNumId w:val="7"/>
  </w:num>
  <w:num w:numId="22">
    <w:abstractNumId w:val="13"/>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E4"/>
    <w:rsid w:val="00023523"/>
    <w:rsid w:val="00073D39"/>
    <w:rsid w:val="00096670"/>
    <w:rsid w:val="000B0980"/>
    <w:rsid w:val="000C70F8"/>
    <w:rsid w:val="00107F02"/>
    <w:rsid w:val="00110F86"/>
    <w:rsid w:val="00141A3B"/>
    <w:rsid w:val="001B7383"/>
    <w:rsid w:val="00201782"/>
    <w:rsid w:val="00231DF0"/>
    <w:rsid w:val="00231EDD"/>
    <w:rsid w:val="002409C7"/>
    <w:rsid w:val="00252785"/>
    <w:rsid w:val="00263227"/>
    <w:rsid w:val="0029160F"/>
    <w:rsid w:val="002B1B46"/>
    <w:rsid w:val="002C3A75"/>
    <w:rsid w:val="002C77C1"/>
    <w:rsid w:val="003135F3"/>
    <w:rsid w:val="003538C4"/>
    <w:rsid w:val="00357F3D"/>
    <w:rsid w:val="00380F69"/>
    <w:rsid w:val="0044476E"/>
    <w:rsid w:val="00446430"/>
    <w:rsid w:val="0046392D"/>
    <w:rsid w:val="00482C0E"/>
    <w:rsid w:val="004945F2"/>
    <w:rsid w:val="004D69E2"/>
    <w:rsid w:val="00516262"/>
    <w:rsid w:val="0062046C"/>
    <w:rsid w:val="00635127"/>
    <w:rsid w:val="006C6FF5"/>
    <w:rsid w:val="006D18D2"/>
    <w:rsid w:val="00703757"/>
    <w:rsid w:val="0075137E"/>
    <w:rsid w:val="007528FF"/>
    <w:rsid w:val="007B3960"/>
    <w:rsid w:val="007F4B23"/>
    <w:rsid w:val="008E5617"/>
    <w:rsid w:val="0094527C"/>
    <w:rsid w:val="00967524"/>
    <w:rsid w:val="009F46A0"/>
    <w:rsid w:val="00A01750"/>
    <w:rsid w:val="00A06D40"/>
    <w:rsid w:val="00A10D3D"/>
    <w:rsid w:val="00A23A14"/>
    <w:rsid w:val="00A57841"/>
    <w:rsid w:val="00B07F09"/>
    <w:rsid w:val="00B07F63"/>
    <w:rsid w:val="00B30AA0"/>
    <w:rsid w:val="00B72073"/>
    <w:rsid w:val="00BA7B5A"/>
    <w:rsid w:val="00BE2C58"/>
    <w:rsid w:val="00C24345"/>
    <w:rsid w:val="00C84B99"/>
    <w:rsid w:val="00CA49E8"/>
    <w:rsid w:val="00CE7BFC"/>
    <w:rsid w:val="00CF1A33"/>
    <w:rsid w:val="00CF5EAE"/>
    <w:rsid w:val="00D14DF1"/>
    <w:rsid w:val="00D216B1"/>
    <w:rsid w:val="00D477C7"/>
    <w:rsid w:val="00D5618A"/>
    <w:rsid w:val="00E260E1"/>
    <w:rsid w:val="00E34193"/>
    <w:rsid w:val="00EA1F5E"/>
    <w:rsid w:val="00F444AB"/>
    <w:rsid w:val="00F45FD0"/>
    <w:rsid w:val="00F8243F"/>
    <w:rsid w:val="00F96046"/>
    <w:rsid w:val="00F969E4"/>
    <w:rsid w:val="00FB00EC"/>
    <w:rsid w:val="00FB36A1"/>
    <w:rsid w:val="00FE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02"/>
  </w:style>
  <w:style w:type="paragraph" w:styleId="Heading1">
    <w:name w:val="heading 1"/>
    <w:basedOn w:val="Normal"/>
    <w:link w:val="Heading1Char"/>
    <w:uiPriority w:val="9"/>
    <w:qFormat/>
    <w:rsid w:val="00D14D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E4"/>
    <w:pPr>
      <w:ind w:left="720"/>
      <w:contextualSpacing/>
    </w:pPr>
  </w:style>
  <w:style w:type="character" w:styleId="Hyperlink">
    <w:name w:val="Hyperlink"/>
    <w:basedOn w:val="DefaultParagraphFont"/>
    <w:uiPriority w:val="99"/>
    <w:semiHidden/>
    <w:unhideWhenUsed/>
    <w:rsid w:val="006D18D2"/>
    <w:rPr>
      <w:color w:val="0000FF"/>
      <w:u w:val="single"/>
    </w:rPr>
  </w:style>
  <w:style w:type="table" w:styleId="TableGrid">
    <w:name w:val="Table Grid"/>
    <w:basedOn w:val="TableNormal"/>
    <w:uiPriority w:val="39"/>
    <w:rsid w:val="00EA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4DF1"/>
    <w:rPr>
      <w:rFonts w:ascii="Times New Roman" w:eastAsia="Times New Roman" w:hAnsi="Times New Roman" w:cs="Times New Roman"/>
      <w:b/>
      <w:bCs/>
      <w:kern w:val="36"/>
      <w:sz w:val="48"/>
      <w:szCs w:val="48"/>
      <w:lang w:eastAsia="en-GB"/>
    </w:rPr>
  </w:style>
  <w:style w:type="paragraph" w:customStyle="1" w:styleId="publication-headerlast-changed">
    <w:name w:val="publication-header__last-changed"/>
    <w:basedOn w:val="Normal"/>
    <w:rsid w:val="00D14D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51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7E"/>
  </w:style>
  <w:style w:type="paragraph" w:styleId="Footer">
    <w:name w:val="footer"/>
    <w:basedOn w:val="Normal"/>
    <w:link w:val="FooterChar"/>
    <w:uiPriority w:val="99"/>
    <w:unhideWhenUsed/>
    <w:rsid w:val="00751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7E"/>
  </w:style>
  <w:style w:type="paragraph" w:styleId="NormalWeb">
    <w:name w:val="Normal (Web)"/>
    <w:basedOn w:val="Normal"/>
    <w:uiPriority w:val="99"/>
    <w:semiHidden/>
    <w:unhideWhenUsed/>
    <w:rsid w:val="00380F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3960"/>
    <w:rPr>
      <w:b/>
      <w:bCs/>
    </w:rPr>
  </w:style>
  <w:style w:type="paragraph" w:styleId="BalloonText">
    <w:name w:val="Balloon Text"/>
    <w:basedOn w:val="Normal"/>
    <w:link w:val="BalloonTextChar"/>
    <w:uiPriority w:val="99"/>
    <w:semiHidden/>
    <w:unhideWhenUsed/>
    <w:rsid w:val="00FB0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02"/>
  </w:style>
  <w:style w:type="paragraph" w:styleId="Heading1">
    <w:name w:val="heading 1"/>
    <w:basedOn w:val="Normal"/>
    <w:link w:val="Heading1Char"/>
    <w:uiPriority w:val="9"/>
    <w:qFormat/>
    <w:rsid w:val="00D14D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E4"/>
    <w:pPr>
      <w:ind w:left="720"/>
      <w:contextualSpacing/>
    </w:pPr>
  </w:style>
  <w:style w:type="character" w:styleId="Hyperlink">
    <w:name w:val="Hyperlink"/>
    <w:basedOn w:val="DefaultParagraphFont"/>
    <w:uiPriority w:val="99"/>
    <w:semiHidden/>
    <w:unhideWhenUsed/>
    <w:rsid w:val="006D18D2"/>
    <w:rPr>
      <w:color w:val="0000FF"/>
      <w:u w:val="single"/>
    </w:rPr>
  </w:style>
  <w:style w:type="table" w:styleId="TableGrid">
    <w:name w:val="Table Grid"/>
    <w:basedOn w:val="TableNormal"/>
    <w:uiPriority w:val="39"/>
    <w:rsid w:val="00EA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4DF1"/>
    <w:rPr>
      <w:rFonts w:ascii="Times New Roman" w:eastAsia="Times New Roman" w:hAnsi="Times New Roman" w:cs="Times New Roman"/>
      <w:b/>
      <w:bCs/>
      <w:kern w:val="36"/>
      <w:sz w:val="48"/>
      <w:szCs w:val="48"/>
      <w:lang w:eastAsia="en-GB"/>
    </w:rPr>
  </w:style>
  <w:style w:type="paragraph" w:customStyle="1" w:styleId="publication-headerlast-changed">
    <w:name w:val="publication-header__last-changed"/>
    <w:basedOn w:val="Normal"/>
    <w:rsid w:val="00D14D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51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7E"/>
  </w:style>
  <w:style w:type="paragraph" w:styleId="Footer">
    <w:name w:val="footer"/>
    <w:basedOn w:val="Normal"/>
    <w:link w:val="FooterChar"/>
    <w:uiPriority w:val="99"/>
    <w:unhideWhenUsed/>
    <w:rsid w:val="00751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7E"/>
  </w:style>
  <w:style w:type="paragraph" w:styleId="NormalWeb">
    <w:name w:val="Normal (Web)"/>
    <w:basedOn w:val="Normal"/>
    <w:uiPriority w:val="99"/>
    <w:semiHidden/>
    <w:unhideWhenUsed/>
    <w:rsid w:val="00380F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3960"/>
    <w:rPr>
      <w:b/>
      <w:bCs/>
    </w:rPr>
  </w:style>
  <w:style w:type="paragraph" w:styleId="BalloonText">
    <w:name w:val="Balloon Text"/>
    <w:basedOn w:val="Normal"/>
    <w:link w:val="BalloonTextChar"/>
    <w:uiPriority w:val="99"/>
    <w:semiHidden/>
    <w:unhideWhenUsed/>
    <w:rsid w:val="00FB0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4480">
      <w:bodyDiv w:val="1"/>
      <w:marLeft w:val="0"/>
      <w:marRight w:val="0"/>
      <w:marTop w:val="0"/>
      <w:marBottom w:val="0"/>
      <w:divBdr>
        <w:top w:val="none" w:sz="0" w:space="0" w:color="auto"/>
        <w:left w:val="none" w:sz="0" w:space="0" w:color="auto"/>
        <w:bottom w:val="none" w:sz="0" w:space="0" w:color="auto"/>
        <w:right w:val="none" w:sz="0" w:space="0" w:color="auto"/>
      </w:divBdr>
    </w:div>
    <w:div w:id="241254688">
      <w:bodyDiv w:val="1"/>
      <w:marLeft w:val="0"/>
      <w:marRight w:val="0"/>
      <w:marTop w:val="0"/>
      <w:marBottom w:val="0"/>
      <w:divBdr>
        <w:top w:val="none" w:sz="0" w:space="0" w:color="auto"/>
        <w:left w:val="none" w:sz="0" w:space="0" w:color="auto"/>
        <w:bottom w:val="none" w:sz="0" w:space="0" w:color="auto"/>
        <w:right w:val="none" w:sz="0" w:space="0" w:color="auto"/>
      </w:divBdr>
    </w:div>
    <w:div w:id="297616865">
      <w:bodyDiv w:val="1"/>
      <w:marLeft w:val="0"/>
      <w:marRight w:val="0"/>
      <w:marTop w:val="0"/>
      <w:marBottom w:val="0"/>
      <w:divBdr>
        <w:top w:val="none" w:sz="0" w:space="0" w:color="auto"/>
        <w:left w:val="none" w:sz="0" w:space="0" w:color="auto"/>
        <w:bottom w:val="none" w:sz="0" w:space="0" w:color="auto"/>
        <w:right w:val="none" w:sz="0" w:space="0" w:color="auto"/>
      </w:divBdr>
    </w:div>
    <w:div w:id="313073476">
      <w:bodyDiv w:val="1"/>
      <w:marLeft w:val="0"/>
      <w:marRight w:val="0"/>
      <w:marTop w:val="0"/>
      <w:marBottom w:val="0"/>
      <w:divBdr>
        <w:top w:val="none" w:sz="0" w:space="0" w:color="auto"/>
        <w:left w:val="none" w:sz="0" w:space="0" w:color="auto"/>
        <w:bottom w:val="none" w:sz="0" w:space="0" w:color="auto"/>
        <w:right w:val="none" w:sz="0" w:space="0" w:color="auto"/>
      </w:divBdr>
    </w:div>
    <w:div w:id="385646011">
      <w:bodyDiv w:val="1"/>
      <w:marLeft w:val="0"/>
      <w:marRight w:val="0"/>
      <w:marTop w:val="0"/>
      <w:marBottom w:val="0"/>
      <w:divBdr>
        <w:top w:val="none" w:sz="0" w:space="0" w:color="auto"/>
        <w:left w:val="none" w:sz="0" w:space="0" w:color="auto"/>
        <w:bottom w:val="none" w:sz="0" w:space="0" w:color="auto"/>
        <w:right w:val="none" w:sz="0" w:space="0" w:color="auto"/>
      </w:divBdr>
      <w:divsChild>
        <w:div w:id="71439969">
          <w:marLeft w:val="0"/>
          <w:marRight w:val="0"/>
          <w:marTop w:val="750"/>
          <w:marBottom w:val="0"/>
          <w:divBdr>
            <w:top w:val="none" w:sz="0" w:space="0" w:color="auto"/>
            <w:left w:val="none" w:sz="0" w:space="0" w:color="auto"/>
            <w:bottom w:val="none" w:sz="0" w:space="0" w:color="auto"/>
            <w:right w:val="none" w:sz="0" w:space="0" w:color="auto"/>
          </w:divBdr>
        </w:div>
      </w:divsChild>
    </w:div>
    <w:div w:id="625628212">
      <w:bodyDiv w:val="1"/>
      <w:marLeft w:val="0"/>
      <w:marRight w:val="0"/>
      <w:marTop w:val="0"/>
      <w:marBottom w:val="0"/>
      <w:divBdr>
        <w:top w:val="none" w:sz="0" w:space="0" w:color="auto"/>
        <w:left w:val="none" w:sz="0" w:space="0" w:color="auto"/>
        <w:bottom w:val="none" w:sz="0" w:space="0" w:color="auto"/>
        <w:right w:val="none" w:sz="0" w:space="0" w:color="auto"/>
      </w:divBdr>
      <w:divsChild>
        <w:div w:id="1172993397">
          <w:marLeft w:val="0"/>
          <w:marRight w:val="0"/>
          <w:marTop w:val="750"/>
          <w:marBottom w:val="0"/>
          <w:divBdr>
            <w:top w:val="none" w:sz="0" w:space="0" w:color="auto"/>
            <w:left w:val="none" w:sz="0" w:space="0" w:color="auto"/>
            <w:bottom w:val="none" w:sz="0" w:space="0" w:color="auto"/>
            <w:right w:val="none" w:sz="0" w:space="0" w:color="auto"/>
          </w:divBdr>
        </w:div>
      </w:divsChild>
    </w:div>
    <w:div w:id="644896284">
      <w:bodyDiv w:val="1"/>
      <w:marLeft w:val="0"/>
      <w:marRight w:val="0"/>
      <w:marTop w:val="0"/>
      <w:marBottom w:val="0"/>
      <w:divBdr>
        <w:top w:val="none" w:sz="0" w:space="0" w:color="auto"/>
        <w:left w:val="none" w:sz="0" w:space="0" w:color="auto"/>
        <w:bottom w:val="none" w:sz="0" w:space="0" w:color="auto"/>
        <w:right w:val="none" w:sz="0" w:space="0" w:color="auto"/>
      </w:divBdr>
    </w:div>
    <w:div w:id="907614178">
      <w:bodyDiv w:val="1"/>
      <w:marLeft w:val="0"/>
      <w:marRight w:val="0"/>
      <w:marTop w:val="0"/>
      <w:marBottom w:val="0"/>
      <w:divBdr>
        <w:top w:val="none" w:sz="0" w:space="0" w:color="auto"/>
        <w:left w:val="none" w:sz="0" w:space="0" w:color="auto"/>
        <w:bottom w:val="none" w:sz="0" w:space="0" w:color="auto"/>
        <w:right w:val="none" w:sz="0" w:space="0" w:color="auto"/>
      </w:divBdr>
    </w:div>
    <w:div w:id="959579090">
      <w:bodyDiv w:val="1"/>
      <w:marLeft w:val="0"/>
      <w:marRight w:val="0"/>
      <w:marTop w:val="0"/>
      <w:marBottom w:val="0"/>
      <w:divBdr>
        <w:top w:val="none" w:sz="0" w:space="0" w:color="auto"/>
        <w:left w:val="none" w:sz="0" w:space="0" w:color="auto"/>
        <w:bottom w:val="none" w:sz="0" w:space="0" w:color="auto"/>
        <w:right w:val="none" w:sz="0" w:space="0" w:color="auto"/>
      </w:divBdr>
      <w:divsChild>
        <w:div w:id="1726829725">
          <w:marLeft w:val="0"/>
          <w:marRight w:val="0"/>
          <w:marTop w:val="750"/>
          <w:marBottom w:val="0"/>
          <w:divBdr>
            <w:top w:val="none" w:sz="0" w:space="0" w:color="auto"/>
            <w:left w:val="none" w:sz="0" w:space="0" w:color="auto"/>
            <w:bottom w:val="none" w:sz="0" w:space="0" w:color="auto"/>
            <w:right w:val="none" w:sz="0" w:space="0" w:color="auto"/>
          </w:divBdr>
        </w:div>
      </w:divsChild>
    </w:div>
    <w:div w:id="1105229712">
      <w:bodyDiv w:val="1"/>
      <w:marLeft w:val="0"/>
      <w:marRight w:val="0"/>
      <w:marTop w:val="0"/>
      <w:marBottom w:val="0"/>
      <w:divBdr>
        <w:top w:val="none" w:sz="0" w:space="0" w:color="auto"/>
        <w:left w:val="none" w:sz="0" w:space="0" w:color="auto"/>
        <w:bottom w:val="none" w:sz="0" w:space="0" w:color="auto"/>
        <w:right w:val="none" w:sz="0" w:space="0" w:color="auto"/>
      </w:divBdr>
    </w:div>
    <w:div w:id="1664773360">
      <w:bodyDiv w:val="1"/>
      <w:marLeft w:val="0"/>
      <w:marRight w:val="0"/>
      <w:marTop w:val="0"/>
      <w:marBottom w:val="0"/>
      <w:divBdr>
        <w:top w:val="none" w:sz="0" w:space="0" w:color="auto"/>
        <w:left w:val="none" w:sz="0" w:space="0" w:color="auto"/>
        <w:bottom w:val="none" w:sz="0" w:space="0" w:color="auto"/>
        <w:right w:val="none" w:sz="0" w:space="0" w:color="auto"/>
      </w:divBdr>
    </w:div>
    <w:div w:id="1692536282">
      <w:bodyDiv w:val="1"/>
      <w:marLeft w:val="0"/>
      <w:marRight w:val="0"/>
      <w:marTop w:val="0"/>
      <w:marBottom w:val="0"/>
      <w:divBdr>
        <w:top w:val="none" w:sz="0" w:space="0" w:color="auto"/>
        <w:left w:val="none" w:sz="0" w:space="0" w:color="auto"/>
        <w:bottom w:val="none" w:sz="0" w:space="0" w:color="auto"/>
        <w:right w:val="none" w:sz="0" w:space="0" w:color="auto"/>
      </w:divBdr>
    </w:div>
    <w:div w:id="1765615115">
      <w:bodyDiv w:val="1"/>
      <w:marLeft w:val="0"/>
      <w:marRight w:val="0"/>
      <w:marTop w:val="0"/>
      <w:marBottom w:val="0"/>
      <w:divBdr>
        <w:top w:val="none" w:sz="0" w:space="0" w:color="auto"/>
        <w:left w:val="none" w:sz="0" w:space="0" w:color="auto"/>
        <w:bottom w:val="none" w:sz="0" w:space="0" w:color="auto"/>
        <w:right w:val="none" w:sz="0" w:space="0" w:color="auto"/>
      </w:divBdr>
    </w:div>
    <w:div w:id="19554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4</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dc:creator>
  <cp:keywords/>
  <dc:description/>
  <cp:lastModifiedBy>Alastair</cp:lastModifiedBy>
  <cp:revision>9</cp:revision>
  <cp:lastPrinted>2020-09-04T12:25:00Z</cp:lastPrinted>
  <dcterms:created xsi:type="dcterms:W3CDTF">2020-06-01T09:42:00Z</dcterms:created>
  <dcterms:modified xsi:type="dcterms:W3CDTF">2021-03-05T14:29:00Z</dcterms:modified>
</cp:coreProperties>
</file>