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7A" w:rsidRDefault="00CB5706" w:rsidP="000D6E7A">
      <w:pPr>
        <w:pStyle w:val="Title"/>
        <w:jc w:val="left"/>
        <w:rPr>
          <w:sz w:val="28"/>
          <w:szCs w:val="28"/>
          <w:u w:val="single"/>
        </w:rPr>
      </w:pPr>
      <w:r>
        <w:rPr>
          <w:noProof/>
          <w:lang w:eastAsia="en-GB"/>
        </w:rPr>
        <w:drawing>
          <wp:anchor distT="0" distB="0" distL="114300" distR="114300" simplePos="0" relativeHeight="251659264" behindDoc="0" locked="0" layoutInCell="1" allowOverlap="1">
            <wp:simplePos x="0" y="0"/>
            <wp:positionH relativeFrom="margin">
              <wp:posOffset>2346960</wp:posOffset>
            </wp:positionH>
            <wp:positionV relativeFrom="margin">
              <wp:posOffset>-504825</wp:posOffset>
            </wp:positionV>
            <wp:extent cx="1409700" cy="1077595"/>
            <wp:effectExtent l="19050" t="19050" r="19050" b="27305"/>
            <wp:wrapSquare wrapText="bothSides"/>
            <wp:docPr id="1" name="Picture 1" descr="st luke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logo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t="4108" b="3931"/>
                    <a:stretch>
                      <a:fillRect/>
                    </a:stretch>
                  </pic:blipFill>
                  <pic:spPr bwMode="auto">
                    <a:xfrm>
                      <a:off x="0" y="0"/>
                      <a:ext cx="1409700" cy="1077595"/>
                    </a:xfrm>
                    <a:prstGeom prst="rect">
                      <a:avLst/>
                    </a:prstGeom>
                    <a:noFill/>
                    <a:ln w="190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0D6E7A" w:rsidRDefault="000D6E7A" w:rsidP="000D6E7A">
      <w:pPr>
        <w:pStyle w:val="Title"/>
        <w:jc w:val="left"/>
        <w:rPr>
          <w:sz w:val="28"/>
          <w:szCs w:val="28"/>
          <w:u w:val="single"/>
        </w:rPr>
      </w:pPr>
    </w:p>
    <w:p w:rsidR="000D6E7A" w:rsidRDefault="000D6E7A" w:rsidP="000D6E7A">
      <w:pPr>
        <w:pStyle w:val="Title"/>
        <w:jc w:val="left"/>
        <w:rPr>
          <w:sz w:val="28"/>
          <w:szCs w:val="28"/>
          <w:u w:val="single"/>
        </w:rPr>
      </w:pPr>
    </w:p>
    <w:p w:rsidR="007647F7" w:rsidRPr="006D6BB0" w:rsidRDefault="007647F7" w:rsidP="000D6E7A">
      <w:pPr>
        <w:pStyle w:val="Title"/>
        <w:jc w:val="left"/>
        <w:rPr>
          <w:sz w:val="28"/>
          <w:szCs w:val="28"/>
          <w:u w:val="single"/>
        </w:rPr>
      </w:pPr>
      <w:r w:rsidRPr="006D6BB0">
        <w:rPr>
          <w:sz w:val="28"/>
          <w:szCs w:val="28"/>
          <w:u w:val="single"/>
        </w:rPr>
        <w:t>School Uniform</w:t>
      </w:r>
    </w:p>
    <w:p w:rsidR="007647F7" w:rsidRDefault="007647F7">
      <w:pPr>
        <w:rPr>
          <w:rFonts w:cs="Arial"/>
        </w:rPr>
      </w:pPr>
    </w:p>
    <w:p w:rsidR="00616606" w:rsidRPr="00616606" w:rsidRDefault="00616606">
      <w:pPr>
        <w:rPr>
          <w:rFonts w:cs="Arial"/>
          <w:b/>
          <w:i/>
        </w:rPr>
      </w:pPr>
      <w:r w:rsidRPr="00616606">
        <w:rPr>
          <w:rFonts w:cs="Arial"/>
          <w:b/>
          <w:i/>
        </w:rPr>
        <w:t>Recommended Clothing</w:t>
      </w:r>
    </w:p>
    <w:p w:rsidR="00616606" w:rsidRDefault="00616606">
      <w:pPr>
        <w:rPr>
          <w:rFonts w:cs="Arial"/>
        </w:rPr>
      </w:pPr>
    </w:p>
    <w:p w:rsidR="007647F7" w:rsidRDefault="007647F7">
      <w:pPr>
        <w:rPr>
          <w:rFonts w:cs="Arial"/>
        </w:rPr>
      </w:pPr>
      <w:r>
        <w:rPr>
          <w:rFonts w:cs="Arial"/>
        </w:rPr>
        <w:t xml:space="preserve">The aim is to have a school uniform that is practical, washable, durable and inexpensive. </w:t>
      </w:r>
      <w:r>
        <w:rPr>
          <w:rFonts w:cs="Arial"/>
          <w:i/>
          <w:iCs/>
        </w:rPr>
        <w:t xml:space="preserve">The uniform is </w:t>
      </w:r>
      <w:r w:rsidRPr="006D6BB0">
        <w:rPr>
          <w:rFonts w:cs="Arial"/>
          <w:b/>
          <w:i/>
          <w:iCs/>
        </w:rPr>
        <w:t>not compulsory</w:t>
      </w:r>
      <w:r>
        <w:rPr>
          <w:rFonts w:cs="Arial"/>
          <w:i/>
          <w:iCs/>
        </w:rPr>
        <w:t xml:space="preserve"> – children can wear own clothes at any time.</w:t>
      </w:r>
    </w:p>
    <w:p w:rsidR="007647F7" w:rsidRDefault="007647F7">
      <w:pPr>
        <w:rPr>
          <w:rFonts w:cs="Arial"/>
        </w:rPr>
      </w:pPr>
    </w:p>
    <w:p w:rsidR="007647F7" w:rsidRDefault="007647F7">
      <w:pPr>
        <w:rPr>
          <w:rFonts w:cs="Arial"/>
        </w:rPr>
      </w:pPr>
      <w:r>
        <w:rPr>
          <w:rFonts w:cs="Arial"/>
        </w:rPr>
        <w:t xml:space="preserve">The following is a list of </w:t>
      </w:r>
      <w:r>
        <w:rPr>
          <w:rFonts w:cs="Arial"/>
          <w:i/>
        </w:rPr>
        <w:t>recommended</w:t>
      </w:r>
      <w:r>
        <w:rPr>
          <w:rFonts w:cs="Arial"/>
        </w:rPr>
        <w:t xml:space="preserve"> clothing. All items are easily bought in the high street shops and superstores. The </w:t>
      </w:r>
      <w:r w:rsidR="00C82C92">
        <w:rPr>
          <w:rFonts w:cs="Arial"/>
        </w:rPr>
        <w:t xml:space="preserve">official </w:t>
      </w:r>
      <w:r>
        <w:rPr>
          <w:rFonts w:cs="Arial"/>
        </w:rPr>
        <w:t xml:space="preserve">school </w:t>
      </w:r>
      <w:r w:rsidR="0025202B">
        <w:rPr>
          <w:rFonts w:cs="Arial"/>
        </w:rPr>
        <w:t>jumper and other St Luke’s branded items</w:t>
      </w:r>
      <w:r w:rsidR="00C82C92">
        <w:rPr>
          <w:rFonts w:cs="Arial"/>
        </w:rPr>
        <w:t xml:space="preserve"> can be purchased from </w:t>
      </w:r>
      <w:r w:rsidR="000D6E7A">
        <w:rPr>
          <w:rFonts w:cs="Arial"/>
        </w:rPr>
        <w:t xml:space="preserve">now from </w:t>
      </w:r>
      <w:r w:rsidR="00C82C92">
        <w:rPr>
          <w:rFonts w:cs="Arial"/>
        </w:rPr>
        <w:t>Shah’s School Uniform Su</w:t>
      </w:r>
      <w:r w:rsidR="0025202B">
        <w:rPr>
          <w:rFonts w:cs="Arial"/>
        </w:rPr>
        <w:t>p</w:t>
      </w:r>
      <w:r w:rsidR="00C82C92">
        <w:rPr>
          <w:rFonts w:cs="Arial"/>
        </w:rPr>
        <w:t>pliers in Scuntho</w:t>
      </w:r>
      <w:r w:rsidR="0025202B">
        <w:rPr>
          <w:rFonts w:cs="Arial"/>
        </w:rPr>
        <w:t>rpe or</w:t>
      </w:r>
      <w:r w:rsidR="006D6BB0">
        <w:rPr>
          <w:rFonts w:cs="Arial"/>
        </w:rPr>
        <w:t xml:space="preserve"> if you live outside of the Scunthorpe area you can order</w:t>
      </w:r>
      <w:r w:rsidR="0025202B">
        <w:rPr>
          <w:rFonts w:cs="Arial"/>
        </w:rPr>
        <w:t xml:space="preserve"> through the school (</w:t>
      </w:r>
      <w:r w:rsidR="0025202B" w:rsidRPr="006D6BB0">
        <w:rPr>
          <w:rFonts w:cs="Arial"/>
          <w:i/>
        </w:rPr>
        <w:t>the order form can be downloaded from the school website or requested from the school office</w:t>
      </w:r>
      <w:r w:rsidR="0025202B">
        <w:rPr>
          <w:rFonts w:cs="Arial"/>
        </w:rPr>
        <w:t>).</w:t>
      </w:r>
      <w:r w:rsidR="006D6BB0">
        <w:rPr>
          <w:rFonts w:cs="Arial"/>
        </w:rPr>
        <w:t xml:space="preserve"> </w:t>
      </w:r>
      <w:r w:rsidR="0025202B">
        <w:rPr>
          <w:rFonts w:cs="Arial"/>
        </w:rPr>
        <w:t xml:space="preserve">The official jumper for St Luke’s is a </w:t>
      </w:r>
      <w:r>
        <w:rPr>
          <w:rFonts w:cs="Arial"/>
        </w:rPr>
        <w:t>royal blue sweatshirt</w:t>
      </w:r>
      <w:r w:rsidR="006D6BB0">
        <w:rPr>
          <w:rFonts w:cs="Arial"/>
        </w:rPr>
        <w:t xml:space="preserve">/ cardigan </w:t>
      </w:r>
      <w:r>
        <w:rPr>
          <w:rFonts w:cs="Arial"/>
        </w:rPr>
        <w:t xml:space="preserve">with the name of the </w:t>
      </w:r>
      <w:r w:rsidR="006D6BB0">
        <w:rPr>
          <w:rFonts w:cs="Arial"/>
        </w:rPr>
        <w:t xml:space="preserve">school logo in white. </w:t>
      </w:r>
      <w:r>
        <w:rPr>
          <w:rFonts w:cs="Arial"/>
        </w:rPr>
        <w:t>Thereafter, parents will be able to purchase new sweatshirts</w:t>
      </w:r>
      <w:r w:rsidR="0025202B">
        <w:rPr>
          <w:rFonts w:cs="Arial"/>
        </w:rPr>
        <w:t xml:space="preserve"> from Shah’s or through</w:t>
      </w:r>
      <w:r w:rsidR="006D6BB0">
        <w:rPr>
          <w:rFonts w:cs="Arial"/>
        </w:rPr>
        <w:t xml:space="preserve"> the</w:t>
      </w:r>
      <w:r w:rsidR="0025202B">
        <w:rPr>
          <w:rFonts w:cs="Arial"/>
        </w:rPr>
        <w:t xml:space="preserve"> school </w:t>
      </w:r>
      <w:r w:rsidR="006D6BB0">
        <w:rPr>
          <w:rFonts w:cs="Arial"/>
        </w:rPr>
        <w:t xml:space="preserve">office </w:t>
      </w:r>
      <w:r w:rsidR="0025202B">
        <w:rPr>
          <w:rFonts w:cs="Arial"/>
        </w:rPr>
        <w:t>(by using the o</w:t>
      </w:r>
      <w:r w:rsidR="004E06BA">
        <w:rPr>
          <w:rFonts w:cs="Arial"/>
        </w:rPr>
        <w:t>r</w:t>
      </w:r>
      <w:r w:rsidR="0025202B">
        <w:rPr>
          <w:rFonts w:cs="Arial"/>
        </w:rPr>
        <w:t>der form</w:t>
      </w:r>
      <w:r w:rsidR="004E06BA">
        <w:rPr>
          <w:rFonts w:cs="Arial"/>
        </w:rPr>
        <w:t xml:space="preserve">s </w:t>
      </w:r>
      <w:r w:rsidR="0025202B">
        <w:rPr>
          <w:rFonts w:cs="Arial"/>
        </w:rPr>
        <w:t>as detailed above</w:t>
      </w:r>
      <w:r w:rsidR="00CB5706">
        <w:rPr>
          <w:rFonts w:cs="Arial"/>
        </w:rPr>
        <w:t xml:space="preserve"> providing you live outside the Scunthorpe area</w:t>
      </w:r>
      <w:r w:rsidR="0025202B">
        <w:rPr>
          <w:rFonts w:cs="Arial"/>
        </w:rPr>
        <w:t>)</w:t>
      </w:r>
      <w:r>
        <w:rPr>
          <w:rFonts w:cs="Arial"/>
        </w:rPr>
        <w:t>. Often parents choose to provide a royal blue sweatshirt or cardigan purchased elsewhere.</w:t>
      </w:r>
    </w:p>
    <w:p w:rsidR="007647F7" w:rsidRDefault="007647F7">
      <w:pPr>
        <w:rPr>
          <w:rFonts w:cs="Arial"/>
        </w:rPr>
      </w:pPr>
    </w:p>
    <w:p w:rsidR="007647F7" w:rsidRDefault="007647F7">
      <w:pPr>
        <w:rPr>
          <w:rFonts w:cs="Arial"/>
        </w:rPr>
      </w:pPr>
      <w:r>
        <w:rPr>
          <w:rFonts w:cs="Arial"/>
        </w:rPr>
        <w:t>Aside from the sweatshirt, most children typically wear the following:</w:t>
      </w:r>
    </w:p>
    <w:p w:rsidR="007647F7" w:rsidRDefault="007647F7">
      <w:pPr>
        <w:rPr>
          <w:rFonts w:cs="Arial"/>
        </w:rPr>
      </w:pPr>
    </w:p>
    <w:p w:rsidR="007647F7" w:rsidRDefault="007647F7">
      <w:pPr>
        <w:numPr>
          <w:ilvl w:val="0"/>
          <w:numId w:val="3"/>
        </w:numPr>
        <w:rPr>
          <w:rFonts w:cs="Arial"/>
        </w:rPr>
      </w:pPr>
      <w:r>
        <w:rPr>
          <w:rFonts w:cs="Arial"/>
        </w:rPr>
        <w:t>Black, grey or navy trousers or plain jogging bottoms - not jeans</w:t>
      </w:r>
    </w:p>
    <w:p w:rsidR="007647F7" w:rsidRDefault="007647F7">
      <w:pPr>
        <w:numPr>
          <w:ilvl w:val="0"/>
          <w:numId w:val="3"/>
        </w:numPr>
        <w:rPr>
          <w:rFonts w:cs="Arial"/>
        </w:rPr>
      </w:pPr>
      <w:r>
        <w:rPr>
          <w:rFonts w:cs="Arial"/>
        </w:rPr>
        <w:t>Some may wish to wear short trousers for summer wear</w:t>
      </w:r>
    </w:p>
    <w:p w:rsidR="007647F7" w:rsidRDefault="007647F7">
      <w:pPr>
        <w:numPr>
          <w:ilvl w:val="0"/>
          <w:numId w:val="3"/>
        </w:numPr>
        <w:rPr>
          <w:rFonts w:cs="Arial"/>
        </w:rPr>
      </w:pPr>
      <w:r>
        <w:rPr>
          <w:rFonts w:cs="Arial"/>
        </w:rPr>
        <w:t>Girls may wear knee length skirts, pinafores, dresses, but could also wear trousers/short trousers/jogging bottoms</w:t>
      </w:r>
    </w:p>
    <w:p w:rsidR="007647F7" w:rsidRDefault="007647F7">
      <w:pPr>
        <w:numPr>
          <w:ilvl w:val="0"/>
          <w:numId w:val="3"/>
        </w:numPr>
        <w:rPr>
          <w:rFonts w:cs="Arial"/>
        </w:rPr>
      </w:pPr>
      <w:r>
        <w:rPr>
          <w:rFonts w:cs="Arial"/>
        </w:rPr>
        <w:t>White or pale blue</w:t>
      </w:r>
      <w:r w:rsidR="00CB5706">
        <w:rPr>
          <w:rFonts w:cs="Arial"/>
        </w:rPr>
        <w:t>/royal</w:t>
      </w:r>
      <w:r>
        <w:rPr>
          <w:rFonts w:cs="Arial"/>
        </w:rPr>
        <w:t xml:space="preserve"> polo shirt – often simpler to put on than shirts or blouses with buttons </w:t>
      </w:r>
    </w:p>
    <w:p w:rsidR="007647F7" w:rsidRDefault="007647F7">
      <w:pPr>
        <w:numPr>
          <w:ilvl w:val="0"/>
          <w:numId w:val="3"/>
        </w:numPr>
        <w:rPr>
          <w:rFonts w:cs="Arial"/>
        </w:rPr>
      </w:pPr>
      <w:r>
        <w:rPr>
          <w:rFonts w:cs="Arial"/>
        </w:rPr>
        <w:t>Footwear must be practical and comfortable - shoes with flat heel; or trainers (but nothing flashy or expensive); no boots unless specialist footwear is required; many we</w:t>
      </w:r>
      <w:r w:rsidR="00616606">
        <w:rPr>
          <w:rFonts w:cs="Arial"/>
        </w:rPr>
        <w:t>ar</w:t>
      </w:r>
      <w:r>
        <w:rPr>
          <w:rFonts w:cs="Arial"/>
        </w:rPr>
        <w:t xml:space="preserve"> shoes with Velcro fastenings instead of laces.</w:t>
      </w:r>
    </w:p>
    <w:p w:rsidR="007647F7" w:rsidRDefault="00CB5706">
      <w:pPr>
        <w:numPr>
          <w:ilvl w:val="0"/>
          <w:numId w:val="3"/>
        </w:numPr>
        <w:rPr>
          <w:rFonts w:cs="Arial"/>
        </w:rPr>
      </w:pPr>
      <w:r>
        <w:rPr>
          <w:rFonts w:cs="Arial"/>
        </w:rPr>
        <w:t xml:space="preserve">Grey, </w:t>
      </w:r>
      <w:r w:rsidR="007647F7">
        <w:rPr>
          <w:rFonts w:cs="Arial"/>
        </w:rPr>
        <w:t>black or white socks</w:t>
      </w:r>
    </w:p>
    <w:p w:rsidR="007647F7" w:rsidRDefault="007647F7">
      <w:pPr>
        <w:numPr>
          <w:ilvl w:val="0"/>
          <w:numId w:val="3"/>
        </w:numPr>
        <w:rPr>
          <w:rFonts w:cs="Arial"/>
        </w:rPr>
      </w:pPr>
      <w:r>
        <w:rPr>
          <w:rFonts w:cs="Arial"/>
        </w:rPr>
        <w:t>Tights or socks if girls wear skirt</w:t>
      </w:r>
    </w:p>
    <w:p w:rsidR="007647F7" w:rsidRDefault="007647F7">
      <w:pPr>
        <w:rPr>
          <w:rFonts w:cs="Arial"/>
        </w:rPr>
      </w:pPr>
    </w:p>
    <w:p w:rsidR="007647F7" w:rsidRDefault="007647F7">
      <w:pPr>
        <w:pStyle w:val="Heading2"/>
        <w:spacing w:before="0"/>
        <w:rPr>
          <w:sz w:val="24"/>
          <w:szCs w:val="24"/>
        </w:rPr>
      </w:pPr>
      <w:r>
        <w:rPr>
          <w:sz w:val="24"/>
          <w:szCs w:val="24"/>
        </w:rPr>
        <w:t>PE kit</w:t>
      </w:r>
    </w:p>
    <w:p w:rsidR="007647F7" w:rsidRDefault="007647F7">
      <w:pPr>
        <w:rPr>
          <w:rFonts w:cs="Arial"/>
          <w:b/>
          <w:bCs/>
        </w:rPr>
      </w:pPr>
    </w:p>
    <w:p w:rsidR="007647F7" w:rsidRDefault="007647F7">
      <w:pPr>
        <w:rPr>
          <w:rFonts w:cs="Arial"/>
        </w:rPr>
      </w:pPr>
      <w:r>
        <w:rPr>
          <w:rFonts w:cs="Arial"/>
        </w:rPr>
        <w:t xml:space="preserve">A basic </w:t>
      </w:r>
      <w:r w:rsidR="0025202B">
        <w:rPr>
          <w:rFonts w:cs="Arial"/>
        </w:rPr>
        <w:t xml:space="preserve">recommended </w:t>
      </w:r>
      <w:r w:rsidRPr="007C1124">
        <w:rPr>
          <w:rFonts w:cs="Arial"/>
          <w:b/>
        </w:rPr>
        <w:t>PE kit</w:t>
      </w:r>
      <w:r>
        <w:rPr>
          <w:rFonts w:cs="Arial"/>
        </w:rPr>
        <w:t xml:space="preserve"> is essential for all children aged</w:t>
      </w:r>
      <w:r w:rsidR="004E06BA">
        <w:rPr>
          <w:rFonts w:cs="Arial"/>
        </w:rPr>
        <w:t xml:space="preserve"> 5 to 11 years except for those </w:t>
      </w:r>
      <w:r>
        <w:rPr>
          <w:rFonts w:cs="Arial"/>
        </w:rPr>
        <w:t>with physical disabilities.</w:t>
      </w:r>
    </w:p>
    <w:p w:rsidR="007647F7" w:rsidRDefault="007647F7">
      <w:pPr>
        <w:rPr>
          <w:rFonts w:cs="Arial"/>
          <w:b/>
          <w:bCs/>
        </w:rPr>
      </w:pPr>
    </w:p>
    <w:p w:rsidR="007647F7" w:rsidRDefault="007647F7">
      <w:pPr>
        <w:numPr>
          <w:ilvl w:val="0"/>
          <w:numId w:val="2"/>
        </w:numPr>
        <w:rPr>
          <w:rFonts w:cs="Arial"/>
        </w:rPr>
      </w:pPr>
      <w:r>
        <w:rPr>
          <w:rFonts w:cs="Arial"/>
        </w:rPr>
        <w:t xml:space="preserve">Shorts/jogging bottoms </w:t>
      </w:r>
    </w:p>
    <w:p w:rsidR="007647F7" w:rsidRDefault="007647F7">
      <w:pPr>
        <w:numPr>
          <w:ilvl w:val="0"/>
          <w:numId w:val="2"/>
        </w:numPr>
        <w:rPr>
          <w:rFonts w:cs="Arial"/>
        </w:rPr>
      </w:pPr>
      <w:r>
        <w:rPr>
          <w:rFonts w:cs="Arial"/>
        </w:rPr>
        <w:t>T-shirt or similar top</w:t>
      </w:r>
    </w:p>
    <w:p w:rsidR="007647F7" w:rsidRDefault="007647F7">
      <w:pPr>
        <w:numPr>
          <w:ilvl w:val="0"/>
          <w:numId w:val="2"/>
        </w:numPr>
        <w:rPr>
          <w:rFonts w:cs="Arial"/>
        </w:rPr>
      </w:pPr>
      <w:r>
        <w:rPr>
          <w:rFonts w:cs="Arial"/>
        </w:rPr>
        <w:t>Socks (optional)</w:t>
      </w:r>
    </w:p>
    <w:p w:rsidR="007647F7" w:rsidRDefault="007647F7">
      <w:pPr>
        <w:numPr>
          <w:ilvl w:val="0"/>
          <w:numId w:val="2"/>
        </w:numPr>
        <w:rPr>
          <w:rFonts w:cs="Arial"/>
        </w:rPr>
      </w:pPr>
      <w:r>
        <w:rPr>
          <w:rFonts w:cs="Arial"/>
        </w:rPr>
        <w:t>Trainers/plimsolls (not with black soles)</w:t>
      </w:r>
    </w:p>
    <w:p w:rsidR="007647F7" w:rsidRDefault="007647F7">
      <w:pPr>
        <w:rPr>
          <w:rFonts w:cs="Arial"/>
        </w:rPr>
      </w:pPr>
    </w:p>
    <w:p w:rsidR="00CB5706" w:rsidRDefault="007647F7">
      <w:pPr>
        <w:rPr>
          <w:rFonts w:cs="Arial"/>
        </w:rPr>
      </w:pPr>
      <w:r>
        <w:rPr>
          <w:rFonts w:cs="Arial"/>
        </w:rPr>
        <w:t>Children may wear</w:t>
      </w:r>
      <w:r w:rsidR="0025202B">
        <w:rPr>
          <w:rFonts w:cs="Arial"/>
        </w:rPr>
        <w:t xml:space="preserve"> their </w:t>
      </w:r>
      <w:r>
        <w:rPr>
          <w:rFonts w:cs="Arial"/>
        </w:rPr>
        <w:t xml:space="preserve">own tracksuit over </w:t>
      </w:r>
      <w:r w:rsidR="0025202B">
        <w:rPr>
          <w:rFonts w:cs="Arial"/>
        </w:rPr>
        <w:t xml:space="preserve">their </w:t>
      </w:r>
      <w:r>
        <w:rPr>
          <w:rFonts w:cs="Arial"/>
        </w:rPr>
        <w:t>PE kit</w:t>
      </w:r>
      <w:r w:rsidR="0025202B">
        <w:rPr>
          <w:rFonts w:cs="Arial"/>
        </w:rPr>
        <w:t>,</w:t>
      </w:r>
      <w:r>
        <w:rPr>
          <w:rFonts w:cs="Arial"/>
        </w:rPr>
        <w:t xml:space="preserve"> for warmth (if outside activity)</w:t>
      </w:r>
      <w:r w:rsidR="004E06BA">
        <w:rPr>
          <w:rFonts w:cs="Arial"/>
        </w:rPr>
        <w:t>.</w:t>
      </w:r>
    </w:p>
    <w:p w:rsidR="007647F7" w:rsidRDefault="007647F7">
      <w:pPr>
        <w:rPr>
          <w:rFonts w:cs="Arial"/>
        </w:rPr>
      </w:pPr>
      <w:r>
        <w:rPr>
          <w:rFonts w:cs="Arial"/>
        </w:rPr>
        <w:lastRenderedPageBreak/>
        <w:t>There is swimming for Year 6 pupils and hydrotherapy for children with physical disabilities. Children would wear own single-piece swimwear (no bikinis). They will have to bring a towel.</w:t>
      </w:r>
    </w:p>
    <w:p w:rsidR="007647F7" w:rsidRDefault="007647F7">
      <w:pPr>
        <w:rPr>
          <w:rFonts w:cs="Arial"/>
          <w:i/>
          <w:iCs/>
        </w:rPr>
      </w:pPr>
    </w:p>
    <w:p w:rsidR="0025202B" w:rsidRDefault="0025202B">
      <w:pPr>
        <w:rPr>
          <w:rFonts w:cs="Arial"/>
          <w:i/>
          <w:iCs/>
        </w:rPr>
      </w:pPr>
    </w:p>
    <w:p w:rsidR="00913B12" w:rsidRPr="00913B12" w:rsidRDefault="00913B12" w:rsidP="00913B12">
      <w:pPr>
        <w:tabs>
          <w:tab w:val="left" w:pos="0"/>
          <w:tab w:val="left" w:pos="3600"/>
          <w:tab w:val="left" w:pos="4320"/>
        </w:tabs>
        <w:ind w:right="-144"/>
        <w:rPr>
          <w:rFonts w:cs="Arial"/>
          <w:b/>
          <w:i/>
        </w:rPr>
      </w:pPr>
      <w:bookmarkStart w:id="0" w:name="_GoBack"/>
      <w:bookmarkEnd w:id="0"/>
      <w:r w:rsidRPr="00913B12">
        <w:rPr>
          <w:rFonts w:cs="Arial"/>
          <w:b/>
          <w:i/>
        </w:rPr>
        <w:t>Outdoor clothing</w:t>
      </w:r>
    </w:p>
    <w:p w:rsidR="00913B12" w:rsidRPr="00913B12" w:rsidRDefault="00913B12" w:rsidP="00913B12">
      <w:pPr>
        <w:tabs>
          <w:tab w:val="left" w:pos="0"/>
          <w:tab w:val="left" w:pos="3600"/>
          <w:tab w:val="left" w:pos="4320"/>
        </w:tabs>
        <w:ind w:right="-144"/>
        <w:rPr>
          <w:rFonts w:cs="Arial"/>
          <w:b/>
          <w:i/>
        </w:rPr>
      </w:pPr>
    </w:p>
    <w:p w:rsidR="00913B12" w:rsidRDefault="00913B12" w:rsidP="00913B12">
      <w:pPr>
        <w:tabs>
          <w:tab w:val="left" w:pos="0"/>
          <w:tab w:val="left" w:pos="3600"/>
          <w:tab w:val="left" w:pos="4320"/>
        </w:tabs>
        <w:ind w:right="-144"/>
        <w:rPr>
          <w:rFonts w:cs="Arial"/>
        </w:rPr>
      </w:pPr>
      <w:r>
        <w:rPr>
          <w:rFonts w:cs="Arial"/>
        </w:rPr>
        <w:t>Appropriate outdoor clothing should be provided since all children are taken on educational visits out of school regularly and outside for play breaks several times daily</w:t>
      </w:r>
      <w:r w:rsidR="0025202B">
        <w:rPr>
          <w:rFonts w:cs="Arial"/>
        </w:rPr>
        <w:t>,</w:t>
      </w:r>
      <w:r>
        <w:rPr>
          <w:rFonts w:cs="Arial"/>
        </w:rPr>
        <w:t xml:space="preserve"> unless the weather is exceptionally severe.</w:t>
      </w:r>
    </w:p>
    <w:p w:rsidR="00913B12" w:rsidRDefault="00913B12" w:rsidP="00913B12">
      <w:pPr>
        <w:tabs>
          <w:tab w:val="left" w:pos="0"/>
          <w:tab w:val="left" w:pos="3600"/>
          <w:tab w:val="left" w:pos="4320"/>
        </w:tabs>
        <w:ind w:right="-144"/>
        <w:rPr>
          <w:rFonts w:cs="Arial"/>
        </w:rPr>
      </w:pPr>
    </w:p>
    <w:p w:rsidR="00913B12" w:rsidRDefault="00913B12" w:rsidP="00913B12">
      <w:pPr>
        <w:tabs>
          <w:tab w:val="left" w:pos="0"/>
          <w:tab w:val="left" w:pos="3600"/>
          <w:tab w:val="left" w:pos="4320"/>
        </w:tabs>
        <w:ind w:right="-144"/>
        <w:rPr>
          <w:rFonts w:cs="Arial"/>
        </w:rPr>
      </w:pPr>
    </w:p>
    <w:p w:rsidR="00913B12" w:rsidRDefault="00913B12" w:rsidP="00913B12">
      <w:pPr>
        <w:pStyle w:val="BodyText"/>
        <w:tabs>
          <w:tab w:val="left" w:pos="3600"/>
          <w:tab w:val="left" w:pos="4320"/>
        </w:tabs>
        <w:rPr>
          <w:rFonts w:ascii="Arial" w:hAnsi="Arial" w:cs="Arial"/>
          <w:b/>
          <w:i/>
        </w:rPr>
      </w:pPr>
      <w:r>
        <w:rPr>
          <w:rFonts w:ascii="Arial" w:hAnsi="Arial" w:cs="Arial"/>
          <w:b/>
          <w:i/>
        </w:rPr>
        <w:t>Changes of clothing</w:t>
      </w:r>
    </w:p>
    <w:p w:rsidR="00FA525B" w:rsidRDefault="00FA525B" w:rsidP="00913B12">
      <w:pPr>
        <w:pStyle w:val="BodyText"/>
        <w:tabs>
          <w:tab w:val="left" w:pos="3600"/>
          <w:tab w:val="left" w:pos="4320"/>
        </w:tabs>
        <w:rPr>
          <w:rFonts w:ascii="Arial" w:hAnsi="Arial" w:cs="Arial"/>
          <w:b/>
          <w:i/>
        </w:rPr>
      </w:pPr>
    </w:p>
    <w:p w:rsidR="00913B12" w:rsidRDefault="00913B12" w:rsidP="00913B12">
      <w:pPr>
        <w:pStyle w:val="BodyText"/>
        <w:tabs>
          <w:tab w:val="left" w:pos="3600"/>
          <w:tab w:val="left" w:pos="4320"/>
        </w:tabs>
        <w:rPr>
          <w:rFonts w:ascii="Arial" w:hAnsi="Arial" w:cs="Arial"/>
        </w:rPr>
      </w:pPr>
      <w:r>
        <w:rPr>
          <w:rFonts w:ascii="Arial" w:hAnsi="Arial" w:cs="Arial"/>
        </w:rPr>
        <w:t xml:space="preserve">Teachers will ask parents to provide sufficient changes of clothing, incontinence pads, etc. as appropriate for each day.  These are not supplied by the school. </w:t>
      </w:r>
    </w:p>
    <w:p w:rsidR="00913B12" w:rsidRDefault="00913B12" w:rsidP="00913B12">
      <w:pPr>
        <w:pStyle w:val="BodyText"/>
        <w:tabs>
          <w:tab w:val="left" w:pos="3600"/>
          <w:tab w:val="left" w:pos="4320"/>
        </w:tabs>
        <w:rPr>
          <w:rFonts w:ascii="Arial" w:hAnsi="Arial" w:cs="Arial"/>
        </w:rPr>
      </w:pPr>
    </w:p>
    <w:p w:rsidR="00913B12" w:rsidRPr="00913B12" w:rsidRDefault="00913B12" w:rsidP="00913B12">
      <w:pPr>
        <w:pStyle w:val="BodyText"/>
        <w:tabs>
          <w:tab w:val="left" w:pos="3600"/>
          <w:tab w:val="left" w:pos="4320"/>
        </w:tabs>
        <w:rPr>
          <w:rFonts w:ascii="Arial" w:hAnsi="Arial" w:cs="Arial"/>
          <w:b/>
          <w:i/>
        </w:rPr>
      </w:pPr>
      <w:r w:rsidRPr="00913B12">
        <w:rPr>
          <w:rFonts w:ascii="Arial" w:hAnsi="Arial" w:cs="Arial"/>
          <w:b/>
          <w:i/>
        </w:rPr>
        <w:t>Labelling</w:t>
      </w:r>
    </w:p>
    <w:p w:rsidR="00913B12" w:rsidRDefault="00913B12" w:rsidP="00913B12">
      <w:pPr>
        <w:pStyle w:val="BodyText"/>
        <w:tabs>
          <w:tab w:val="left" w:pos="3600"/>
          <w:tab w:val="left" w:pos="4320"/>
        </w:tabs>
        <w:rPr>
          <w:rFonts w:ascii="Arial" w:hAnsi="Arial" w:cs="Arial"/>
        </w:rPr>
      </w:pPr>
    </w:p>
    <w:p w:rsidR="00913B12" w:rsidRDefault="00913B12" w:rsidP="00913B12">
      <w:pPr>
        <w:pStyle w:val="BodyText"/>
        <w:tabs>
          <w:tab w:val="left" w:pos="3600"/>
          <w:tab w:val="left" w:pos="4320"/>
        </w:tabs>
        <w:rPr>
          <w:rFonts w:ascii="Arial" w:hAnsi="Arial" w:cs="Arial"/>
        </w:rPr>
      </w:pPr>
      <w:r>
        <w:rPr>
          <w:rFonts w:ascii="Arial" w:hAnsi="Arial" w:cs="Arial"/>
        </w:rPr>
        <w:t>Parents should ensure that their child’s clothing is clearly labelled to avoid mix</w:t>
      </w:r>
      <w:r w:rsidR="0025202B">
        <w:rPr>
          <w:rFonts w:ascii="Arial" w:hAnsi="Arial" w:cs="Arial"/>
        </w:rPr>
        <w:t xml:space="preserve"> </w:t>
      </w:r>
      <w:r>
        <w:rPr>
          <w:rFonts w:ascii="Arial" w:hAnsi="Arial" w:cs="Arial"/>
        </w:rPr>
        <w:t>ups.</w:t>
      </w:r>
    </w:p>
    <w:p w:rsidR="00913B12" w:rsidRDefault="00913B12" w:rsidP="00913B12"/>
    <w:p w:rsidR="007647F7" w:rsidRDefault="007647F7">
      <w:pPr>
        <w:pStyle w:val="Heading2"/>
        <w:spacing w:before="0" w:after="0"/>
        <w:rPr>
          <w:sz w:val="24"/>
          <w:szCs w:val="24"/>
        </w:rPr>
      </w:pPr>
      <w:r>
        <w:rPr>
          <w:sz w:val="24"/>
          <w:szCs w:val="24"/>
        </w:rPr>
        <w:t>Jewellery and other possessions</w:t>
      </w:r>
    </w:p>
    <w:p w:rsidR="007647F7" w:rsidRDefault="007647F7">
      <w:pPr>
        <w:rPr>
          <w:rFonts w:cs="Arial"/>
          <w:b/>
          <w:bCs/>
        </w:rPr>
      </w:pPr>
    </w:p>
    <w:p w:rsidR="007647F7" w:rsidRDefault="007647F7">
      <w:pPr>
        <w:rPr>
          <w:rFonts w:cs="Arial"/>
        </w:rPr>
      </w:pPr>
      <w:r>
        <w:rPr>
          <w:rFonts w:cs="Arial"/>
        </w:rPr>
        <w:t>Children</w:t>
      </w:r>
      <w:r w:rsidR="006D6BB0">
        <w:rPr>
          <w:rFonts w:cs="Arial"/>
        </w:rPr>
        <w:t xml:space="preserve"> should not wear dangling jewell</w:t>
      </w:r>
      <w:r>
        <w:rPr>
          <w:rFonts w:cs="Arial"/>
        </w:rPr>
        <w:t xml:space="preserve">ery, because it can scratch themselves or others or get caught up during some activities. Studs in ear lobes are acceptable, but not elsewhere on the body. They should not wear expensive watches or jewellery in case they get lost or broken. </w:t>
      </w:r>
      <w:r w:rsidR="00616606">
        <w:rPr>
          <w:rFonts w:cs="Arial"/>
        </w:rPr>
        <w:t xml:space="preserve">They should not bring mobile phones, </w:t>
      </w:r>
      <w:r w:rsidR="0025202B">
        <w:rPr>
          <w:rFonts w:cs="Arial"/>
        </w:rPr>
        <w:t>tablets</w:t>
      </w:r>
      <w:r w:rsidR="00616606">
        <w:rPr>
          <w:rFonts w:cs="Arial"/>
        </w:rPr>
        <w:t xml:space="preserve"> or electronic games to school.</w:t>
      </w:r>
    </w:p>
    <w:p w:rsidR="00913B12" w:rsidRDefault="00913B12">
      <w:pPr>
        <w:rPr>
          <w:rFonts w:cs="Arial"/>
        </w:rPr>
      </w:pPr>
    </w:p>
    <w:p w:rsidR="00913B12" w:rsidRPr="00913B12" w:rsidRDefault="00913B12">
      <w:pPr>
        <w:rPr>
          <w:rFonts w:cs="Arial"/>
          <w:b/>
          <w:i/>
        </w:rPr>
      </w:pPr>
      <w:r w:rsidRPr="00913B12">
        <w:rPr>
          <w:rFonts w:cs="Arial"/>
          <w:b/>
          <w:i/>
        </w:rPr>
        <w:t>Insurance</w:t>
      </w:r>
    </w:p>
    <w:p w:rsidR="00913B12" w:rsidRDefault="00913B12">
      <w:pPr>
        <w:rPr>
          <w:rFonts w:cs="Arial"/>
        </w:rPr>
      </w:pPr>
    </w:p>
    <w:p w:rsidR="00913B12" w:rsidRPr="00616606" w:rsidRDefault="00913B12">
      <w:pPr>
        <w:rPr>
          <w:rFonts w:cs="Arial"/>
        </w:rPr>
      </w:pPr>
      <w:r>
        <w:rPr>
          <w:rFonts w:cs="Arial"/>
        </w:rPr>
        <w:t>The school does not have insurance cover to meet the cost of lost or damaged clothing and other possessions. In exceptional cases, if items are lost or damaged due to mistakes by staff, the school may refund the cost of replacement on production of a receipt.</w:t>
      </w:r>
    </w:p>
    <w:sectPr w:rsidR="00913B12" w:rsidRPr="0061660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7169"/>
    <w:multiLevelType w:val="hybridMultilevel"/>
    <w:tmpl w:val="24B45A7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674878"/>
    <w:multiLevelType w:val="hybridMultilevel"/>
    <w:tmpl w:val="D82A800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9B58E3"/>
    <w:multiLevelType w:val="hybridMultilevel"/>
    <w:tmpl w:val="741E3A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BA"/>
    <w:rsid w:val="000D6E7A"/>
    <w:rsid w:val="0025202B"/>
    <w:rsid w:val="004E06BA"/>
    <w:rsid w:val="00616606"/>
    <w:rsid w:val="006D6BB0"/>
    <w:rsid w:val="007647F7"/>
    <w:rsid w:val="007C1124"/>
    <w:rsid w:val="008D66BA"/>
    <w:rsid w:val="00913B12"/>
    <w:rsid w:val="00C82C92"/>
    <w:rsid w:val="00CB5706"/>
    <w:rsid w:val="00FA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4">
    <w:name w:val="heading 4"/>
    <w:basedOn w:val="Normal"/>
    <w:next w:val="Normal"/>
    <w:qFormat/>
    <w:pPr>
      <w:keepNext/>
      <w:outlineLvl w:val="3"/>
    </w:pPr>
    <w:rPr>
      <w:rFonts w:ascii="Times New Roman" w:hAnsi="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ind w:right="-144"/>
      <w:jc w:val="both"/>
    </w:pPr>
    <w:rPr>
      <w:rFonts w:ascii="Helvetica" w:hAnsi="Helvetica"/>
      <w:lang w:val="en-GB"/>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cs="Arial"/>
      <w:b/>
      <w:bCs/>
      <w:lang w:val="en-GB"/>
    </w:rPr>
  </w:style>
  <w:style w:type="paragraph" w:styleId="Subtitle">
    <w:name w:val="Subtitle"/>
    <w:basedOn w:val="Normal"/>
    <w:qFormat/>
    <w:rPr>
      <w:rFonts w:cs="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4">
    <w:name w:val="heading 4"/>
    <w:basedOn w:val="Normal"/>
    <w:next w:val="Normal"/>
    <w:qFormat/>
    <w:pPr>
      <w:keepNext/>
      <w:outlineLvl w:val="3"/>
    </w:pPr>
    <w:rPr>
      <w:rFonts w:ascii="Times New Roman" w:hAnsi="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ind w:right="-144"/>
      <w:jc w:val="both"/>
    </w:pPr>
    <w:rPr>
      <w:rFonts w:ascii="Helvetica" w:hAnsi="Helvetica"/>
      <w:lang w:val="en-GB"/>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cs="Arial"/>
      <w:b/>
      <w:bCs/>
      <w:lang w:val="en-GB"/>
    </w:rPr>
  </w:style>
  <w:style w:type="paragraph" w:styleId="Subtitle">
    <w:name w:val="Subtitle"/>
    <w:basedOn w:val="Normal"/>
    <w:qFormat/>
    <w:rPr>
      <w:rFonts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vt:lpstr>
    </vt:vector>
  </TitlesOfParts>
  <Company>Your Company Name</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Your User Name</dc:creator>
  <cp:lastModifiedBy>ZHare</cp:lastModifiedBy>
  <cp:revision>2</cp:revision>
  <cp:lastPrinted>2008-09-04T09:16:00Z</cp:lastPrinted>
  <dcterms:created xsi:type="dcterms:W3CDTF">2020-03-10T15:20:00Z</dcterms:created>
  <dcterms:modified xsi:type="dcterms:W3CDTF">2020-03-10T15:20:00Z</dcterms:modified>
</cp:coreProperties>
</file>